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项目库公告公示参考模板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）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项目库县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（市）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级公告公示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1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扶贫开发领导小组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日审定，现将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年项目库予以公示，公示期为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天（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日至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日）。如对项目有异议，请在公示期内向以下部门提出意见。</w:t>
      </w:r>
    </w:p>
    <w:p>
      <w:pPr>
        <w:spacing w:line="540" w:lineRule="exact"/>
        <w:ind w:firstLine="618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投诉监督单位名称和地址：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市扶贫办</w:t>
      </w:r>
    </w:p>
    <w:p>
      <w:pPr>
        <w:spacing w:line="540" w:lineRule="exact"/>
        <w:ind w:firstLine="61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联系电话及电子邮箱：</w:t>
      </w:r>
    </w:p>
    <w:p>
      <w:pPr>
        <w:spacing w:line="540" w:lineRule="exact"/>
        <w:ind w:firstLine="61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right="320" w:firstLine="618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福鼎市扶贫开发领导小组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（盖章）</w:t>
      </w:r>
    </w:p>
    <w:p>
      <w:pPr>
        <w:spacing w:line="540" w:lineRule="exact"/>
        <w:ind w:firstLine="618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项目库乡（镇）公告公示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1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经审核，现将我乡（镇）拟上报的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年项目库予以公示，公示期为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天（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日至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日）。如对结果有异议，请在公示期内向以下部门提出意见。公示期满，如无异议，公示内容即按程序上报。</w:t>
      </w:r>
    </w:p>
    <w:p>
      <w:pPr>
        <w:spacing w:line="540" w:lineRule="exact"/>
        <w:ind w:firstLine="61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投诉监督单位名称和地址：</w:t>
      </w:r>
    </w:p>
    <w:p>
      <w:pPr>
        <w:spacing w:line="540" w:lineRule="exact"/>
        <w:ind w:firstLine="61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联系电话及电子邮箱：</w:t>
      </w:r>
    </w:p>
    <w:p>
      <w:pPr>
        <w:spacing w:line="540" w:lineRule="exact"/>
        <w:ind w:firstLine="618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（公示单位）（盖章）</w:t>
      </w:r>
    </w:p>
    <w:p>
      <w:pPr>
        <w:spacing w:line="540" w:lineRule="exact"/>
        <w:ind w:firstLine="618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项目库村级公告公示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1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现将我村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年拟上报入项目库的扶贫资金项目予以公示，公示期为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天（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日至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日）。如对结果有异议，请在公示期内向以下部门提出意见。公示期满，如无异议，公示内容即按程序上报。</w:t>
      </w:r>
    </w:p>
    <w:p>
      <w:pPr>
        <w:spacing w:line="540" w:lineRule="exact"/>
        <w:ind w:firstLine="61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投诉监督单位名称和地址：</w:t>
      </w:r>
    </w:p>
    <w:p>
      <w:pPr>
        <w:spacing w:line="540" w:lineRule="exact"/>
        <w:ind w:firstLine="61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联系电话及电子邮箱：</w:t>
      </w:r>
    </w:p>
    <w:p>
      <w:pPr>
        <w:spacing w:line="540" w:lineRule="exact"/>
        <w:ind w:firstLine="61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18" w:firstLineChars="200"/>
        <w:jc w:val="righ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（公示单位）（盖章）</w:t>
      </w:r>
    </w:p>
    <w:p>
      <w:pPr>
        <w:spacing w:line="540" w:lineRule="exact"/>
        <w:ind w:firstLine="6768" w:firstLineChars="219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spacing w:line="560" w:lineRule="exact"/>
        <w:ind w:left="0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985" w:right="1531" w:bottom="1701" w:left="1644" w:header="851" w:footer="992" w:gutter="0"/>
          <w:pgNumType w:fmt="numberInDash"/>
          <w:cols w:equalWidth="0" w:num="1">
            <w:col w:w="8731"/>
          </w:cols>
          <w:docGrid w:type="linesAndChars" w:linePitch="312" w:charSpace="-2370"/>
        </w:sectPr>
      </w:pPr>
      <w:bookmarkStart w:id="0" w:name="_GoBack"/>
      <w:bookmarkEnd w:id="0"/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pgNumType w:fmt="numberInDash"/>
      <w:cols w:equalWidth="0" w:num="1">
        <w:col w:w="13958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99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262F4D8F"/>
    <w:rsid w:val="57D60E0E"/>
    <w:rsid w:val="5BFE21EA"/>
    <w:rsid w:val="62BE27AE"/>
    <w:rsid w:val="635716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2500" w:leftChars="2500"/>
    </w:pPr>
  </w:style>
  <w:style w:type="paragraph" w:styleId="3">
    <w:name w:val="Balloon Text"/>
    <w:basedOn w:val="1"/>
    <w:uiPriority w:val="0"/>
    <w:rPr>
      <w:rFonts w:ascii="Times New Roman" w:hAnsi="Times New Roman" w:cs="Times New Roman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paragraph" w:customStyle="1" w:styleId="10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3</Pages>
  <Words>392</Words>
  <Characters>404</Characters>
  <Lines>42</Lines>
  <Paragraphs>18</Paragraphs>
  <TotalTime>269</TotalTime>
  <ScaleCrop>false</ScaleCrop>
  <LinksUpToDate>false</LinksUpToDate>
  <CharactersWithSpaces>466</CharactersWithSpaces>
  <Application>WPS Office_10.1.0.7346_F1E327BC-269C-435d-A152-05C5408002CA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2018-04-12T12:44:00Z</dcterms:created>
  <dc:creator>Administrator</dc:creator>
  <cp:lastModifiedBy>Administrator</cp:lastModifiedBy>
  <cp:lastPrinted>2018-01-05T09:25:00Z</cp:lastPrinted>
  <dcterms:modified xsi:type="dcterms:W3CDTF">2018-05-31T02:47:23Z</dcterms:modified>
  <dc:title>关于完善县级脱贫攻坚项目库建设的实施意见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