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rPr>
          <w:rFonts w:ascii="楷体_GB2312" w:eastAsia="楷体_GB2312" w:hint="eastAsia"/>
          <w:sz w:val="44"/>
          <w:szCs w:val="44"/>
        </w:rPr>
      </w:pPr>
      <w:r>
        <w:rPr>
          <w:rFonts w:ascii="方正小标宋简体" w:eastAsia="方正小标宋简体" w:hint="eastAsia"/>
          <w:sz w:val="44"/>
          <w:szCs w:val="44"/>
        </w:rPr>
        <w:t>在市委巡察组巡察</w:t>
      </w:r>
      <w:r>
        <w:rPr>
          <w:rFonts w:ascii="方正小标宋简体" w:eastAsia="方正小标宋简体" w:hint="eastAsia"/>
          <w:sz w:val="44"/>
          <w:szCs w:val="44"/>
          <w:lang w:eastAsia="zh-CN"/>
        </w:rPr>
        <w:t>退役军人局党组</w:t>
      </w:r>
      <w:r>
        <w:rPr>
          <w:rFonts w:ascii="方正小标宋简体" w:eastAsia="方正小标宋简体" w:hint="eastAsia"/>
          <w:sz w:val="44"/>
          <w:szCs w:val="44"/>
        </w:rPr>
        <w:t>工作动员会上的表态发言</w:t>
      </w:r>
    </w:p>
    <w:p>
      <w:pPr>
        <w:spacing w:line="600" w:lineRule="exact"/>
        <w:jc w:val="center"/>
        <w:rPr>
          <w:rFonts w:ascii="楷体_GB2312" w:eastAsia="楷体_GB2312" w:hint="eastAsia"/>
          <w:sz w:val="32"/>
        </w:rPr>
      </w:pPr>
    </w:p>
    <w:p>
      <w:pPr>
        <w:spacing w:line="600" w:lineRule="exact"/>
        <w:jc w:val="center"/>
        <w:rPr>
          <w:rFonts w:ascii="楷体_GB2312" w:eastAsia="楷体_GB2312" w:cs="楷体_GB2312" w:hint="eastAsia"/>
          <w:sz w:val="32"/>
          <w:lang w:eastAsia="zh-CN"/>
        </w:rPr>
      </w:pPr>
      <w:r>
        <w:rPr>
          <w:rFonts w:ascii="楷体_GB2312" w:eastAsia="楷体_GB2312" w:cs="楷体_GB2312" w:hint="eastAsia"/>
          <w:sz w:val="32"/>
          <w:lang w:eastAsia="zh-CN"/>
        </w:rPr>
        <w:t>局党组</w:t>
      </w:r>
      <w:r>
        <w:rPr>
          <w:rFonts w:ascii="楷体_GB2312" w:eastAsia="楷体_GB2312" w:cs="楷体_GB2312" w:hint="eastAsia"/>
          <w:sz w:val="32"/>
        </w:rPr>
        <w:t xml:space="preserve">书记  </w:t>
      </w:r>
      <w:r>
        <w:rPr>
          <w:rFonts w:ascii="楷体_GB2312" w:eastAsia="楷体_GB2312" w:cs="楷体_GB2312" w:hint="eastAsia"/>
          <w:sz w:val="32"/>
          <w:lang w:eastAsia="zh-CN"/>
        </w:rPr>
        <w:t>高定群</w:t>
      </w:r>
    </w:p>
    <w:p>
      <w:pPr>
        <w:spacing w:line="600" w:lineRule="exact"/>
        <w:jc w:val="center"/>
        <w:rPr>
          <w:rFonts w:ascii="楷体_GB2312" w:eastAsia="楷体_GB2312" w:cs="楷体_GB2312" w:hint="eastAsia"/>
          <w:sz w:val="32"/>
        </w:rPr>
      </w:pPr>
      <w:r>
        <w:rPr>
          <w:rFonts w:ascii="楷体_GB2312" w:eastAsia="楷体_GB2312" w:cs="楷体_GB2312" w:hint="eastAsia"/>
          <w:sz w:val="32"/>
        </w:rPr>
        <w:t>20</w:t>
      </w:r>
      <w:r>
        <w:rPr>
          <w:rFonts w:ascii="楷体_GB2312" w:eastAsia="楷体_GB2312" w:cs="楷体_GB2312" w:hint="eastAsia"/>
          <w:sz w:val="32"/>
          <w:lang w:val="en-US" w:eastAsia="zh-CN"/>
        </w:rPr>
        <w:t>20</w:t>
      </w:r>
      <w:r>
        <w:rPr>
          <w:rFonts w:ascii="楷体_GB2312" w:eastAsia="楷体_GB2312" w:cs="楷体_GB2312" w:hint="eastAsia"/>
          <w:sz w:val="32"/>
        </w:rPr>
        <w:t>年</w:t>
      </w:r>
      <w:r>
        <w:rPr>
          <w:rFonts w:ascii="楷体_GB2312" w:eastAsia="楷体_GB2312" w:cs="楷体_GB2312" w:hint="eastAsia"/>
          <w:sz w:val="32"/>
          <w:lang w:val="en-US" w:eastAsia="zh-CN"/>
        </w:rPr>
        <w:t>10</w:t>
      </w:r>
      <w:r>
        <w:rPr>
          <w:rFonts w:ascii="楷体_GB2312" w:eastAsia="楷体_GB2312" w:cs="楷体_GB2312" w:hint="eastAsia"/>
          <w:sz w:val="32"/>
        </w:rPr>
        <w:t>月</w:t>
      </w:r>
      <w:r>
        <w:rPr>
          <w:rFonts w:ascii="楷体_GB2312" w:eastAsia="楷体_GB2312" w:cs="楷体_GB2312" w:hint="eastAsia"/>
          <w:sz w:val="32"/>
          <w:lang w:val="en-US" w:eastAsia="zh-CN"/>
        </w:rPr>
        <w:t xml:space="preserve"> </w:t>
      </w:r>
      <w:r>
        <w:rPr>
          <w:rFonts w:ascii="楷体_GB2312" w:eastAsia="楷体_GB2312" w:cs="楷体_GB2312" w:hint="eastAsia"/>
          <w:sz w:val="32"/>
        </w:rPr>
        <w:t>日</w:t>
      </w:r>
    </w:p>
    <w:p>
      <w:pPr>
        <w:keepNext w:val="0"/>
        <w:keepLines w:val="0"/>
        <w:pageBreakBefore w:val="0"/>
        <w:widowControl w:val="0"/>
        <w:kinsoku/>
        <w:wordWrap/>
        <w:overflowPunct/>
        <w:topLinePunct w:val="0"/>
        <w:autoSpaceDE/>
        <w:autoSpaceDN/>
        <w:bidi w:val="0"/>
        <w:adjustRightInd/>
        <w:snapToGrid/>
        <w:spacing w:line="579" w:lineRule="exact"/>
        <w:ind w:right="641"/>
        <w:jc w:val="left"/>
        <w:textAlignment w:val="auto"/>
        <w:rPr>
          <w:rFonts w:ascii="仿宋_GB2312" w:eastAsia="仿宋_GB2312" w:hint="eastAsia"/>
          <w:sz w:val="32"/>
          <w:szCs w:val="32"/>
          <w:lang w:eastAsia="zh-CN"/>
        </w:rPr>
      </w:pPr>
      <w:r>
        <w:rPr>
          <w:rFonts w:ascii="仿宋_GB2312" w:eastAsia="仿宋_GB2312" w:hint="eastAsia"/>
          <w:sz w:val="32"/>
          <w:szCs w:val="32"/>
          <w:lang w:eastAsia="zh-CN"/>
        </w:rPr>
        <w:t>各位领导们、同志们：</w:t>
      </w:r>
    </w:p>
    <w:p>
      <w:pPr>
        <w:keepNext w:val="0"/>
        <w:keepLines w:val="0"/>
        <w:pageBreakBefore w:val="0"/>
        <w:widowControl w:val="0"/>
        <w:kinsoku/>
        <w:wordWrap/>
        <w:overflowPunct/>
        <w:topLinePunct w:val="0"/>
        <w:autoSpaceDE/>
        <w:autoSpaceDN/>
        <w:bidi w:val="0"/>
        <w:adjustRightInd/>
        <w:snapToGrid/>
        <w:spacing w:line="579" w:lineRule="exact"/>
        <w:ind w:firstLineChars="200" w:firstLine="651"/>
        <w:textAlignment w:val="auto"/>
        <w:rPr>
          <w:rFonts w:ascii="仿宋_GB2312" w:eastAsia="仿宋_GB2312" w:cs="仿宋_GB2312" w:hint="eastAsia"/>
          <w:sz w:val="32"/>
          <w:szCs w:val="32"/>
          <w:lang w:eastAsia="zh-CN"/>
        </w:rPr>
      </w:pPr>
      <w:r>
        <w:rPr>
          <w:rFonts w:ascii="仿宋_GB2312" w:eastAsia="仿宋_GB2312" w:cs="仿宋_GB2312" w:hint="eastAsia"/>
          <w:sz w:val="32"/>
          <w:szCs w:val="32"/>
        </w:rPr>
        <w:t>我代表</w:t>
      </w:r>
      <w:r>
        <w:rPr>
          <w:rFonts w:ascii="仿宋_GB2312" w:eastAsia="仿宋_GB2312" w:cs="仿宋_GB2312" w:hint="eastAsia"/>
          <w:sz w:val="32"/>
          <w:szCs w:val="32"/>
          <w:lang w:eastAsia="zh-CN"/>
        </w:rPr>
        <w:t>退役军人局党组</w:t>
      </w:r>
      <w:r>
        <w:rPr>
          <w:rFonts w:ascii="仿宋_GB2312" w:eastAsia="仿宋_GB2312" w:cs="仿宋_GB2312" w:hint="eastAsia"/>
          <w:sz w:val="32"/>
          <w:szCs w:val="32"/>
        </w:rPr>
        <w:t>做表态发言</w:t>
      </w:r>
      <w:r>
        <w:rPr>
          <w:rFonts w:ascii="仿宋_GB2312" w:eastAsia="仿宋_GB2312" w:cs="仿宋_GB2312"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Chars="200" w:firstLine="651"/>
        <w:textAlignment w:val="auto"/>
        <w:rPr>
          <w:rFonts w:ascii="黑体" w:eastAsia="黑体" w:cs="黑体" w:hint="eastAsia"/>
          <w:sz w:val="32"/>
          <w:szCs w:val="32"/>
        </w:rPr>
      </w:pPr>
      <w:r>
        <w:rPr>
          <w:rFonts w:ascii="黑体" w:eastAsia="黑体" w:cs="黑体" w:hint="eastAsia"/>
          <w:sz w:val="32"/>
          <w:szCs w:val="32"/>
        </w:rPr>
        <w:t>一、提高政治站位，坚决贯彻市委巡察工作部署</w:t>
      </w:r>
    </w:p>
    <w:p>
      <w:pPr>
        <w:keepNext w:val="0"/>
        <w:keepLines w:val="0"/>
        <w:pageBreakBefore w:val="0"/>
        <w:widowControl w:val="0"/>
        <w:kinsoku/>
        <w:wordWrap/>
        <w:overflowPunct/>
        <w:topLinePunct w:val="0"/>
        <w:autoSpaceDE/>
        <w:autoSpaceDN/>
        <w:bidi w:val="0"/>
        <w:adjustRightInd/>
        <w:snapToGrid/>
        <w:spacing w:line="579" w:lineRule="exact"/>
        <w:ind w:firstLineChars="200" w:firstLine="651"/>
        <w:textAlignment w:val="auto"/>
        <w:rPr>
          <w:rFonts w:ascii="仿宋_GB2312" w:eastAsia="仿宋_GB2312" w:cs="仿宋_GB2312"/>
          <w:sz w:val="32"/>
          <w:szCs w:val="32"/>
        </w:rPr>
      </w:pPr>
      <w:r>
        <w:rPr>
          <w:rFonts w:ascii="仿宋_GB2312" w:eastAsia="仿宋_GB2312" w:cs="仿宋_GB2312" w:hint="eastAsia"/>
          <w:sz w:val="32"/>
          <w:szCs w:val="32"/>
        </w:rPr>
        <w:t>这次市委巡察组来我</w:t>
      </w:r>
      <w:r>
        <w:rPr>
          <w:rFonts w:ascii="仿宋_GB2312" w:eastAsia="仿宋_GB2312" w:cs="仿宋_GB2312" w:hint="eastAsia"/>
          <w:sz w:val="32"/>
          <w:szCs w:val="32"/>
          <w:lang w:eastAsia="zh-CN"/>
        </w:rPr>
        <w:t>局</w:t>
      </w:r>
      <w:r>
        <w:rPr>
          <w:rFonts w:ascii="仿宋_GB2312" w:eastAsia="仿宋_GB2312" w:cs="仿宋_GB2312" w:hint="eastAsia"/>
          <w:sz w:val="32"/>
          <w:szCs w:val="32"/>
        </w:rPr>
        <w:t>巡察，是对我</w:t>
      </w:r>
      <w:r>
        <w:rPr>
          <w:rFonts w:ascii="仿宋_GB2312" w:eastAsia="仿宋_GB2312" w:cs="仿宋_GB2312" w:hint="eastAsia"/>
          <w:sz w:val="32"/>
          <w:szCs w:val="32"/>
          <w:lang w:eastAsia="zh-CN"/>
        </w:rPr>
        <w:t>局</w:t>
      </w:r>
      <w:r>
        <w:rPr>
          <w:rFonts w:ascii="仿宋_GB2312" w:eastAsia="仿宋_GB2312" w:cs="仿宋_GB2312" w:hint="eastAsia"/>
          <w:sz w:val="32"/>
          <w:szCs w:val="32"/>
        </w:rPr>
        <w:t>各项工作的“全面检阅”，也是对我</w:t>
      </w:r>
      <w:r>
        <w:rPr>
          <w:rFonts w:ascii="仿宋_GB2312" w:eastAsia="仿宋_GB2312" w:cs="仿宋_GB2312" w:hint="eastAsia"/>
          <w:sz w:val="32"/>
          <w:szCs w:val="32"/>
          <w:lang w:eastAsia="zh-CN"/>
        </w:rPr>
        <w:t>局</w:t>
      </w:r>
      <w:r>
        <w:rPr>
          <w:rFonts w:ascii="仿宋_GB2312" w:eastAsia="仿宋_GB2312" w:cs="仿宋_GB2312" w:hint="eastAsia"/>
          <w:sz w:val="32"/>
          <w:szCs w:val="32"/>
        </w:rPr>
        <w:t>领导班子政治站位、工作聚焦、履行职责、廉洁自律的“全面体检”，更是对</w:t>
      </w:r>
      <w:r>
        <w:rPr>
          <w:rFonts w:ascii="仿宋_GB2312" w:eastAsia="仿宋_GB2312" w:cs="仿宋_GB2312" w:hint="eastAsia"/>
          <w:sz w:val="32"/>
          <w:szCs w:val="32"/>
          <w:lang w:eastAsia="zh-CN"/>
        </w:rPr>
        <w:t>局</w:t>
      </w:r>
      <w:r>
        <w:rPr>
          <w:rFonts w:ascii="仿宋_GB2312" w:eastAsia="仿宋_GB2312" w:cs="仿宋_GB2312" w:hint="eastAsia"/>
          <w:sz w:val="32"/>
          <w:szCs w:val="32"/>
        </w:rPr>
        <w:t>党</w:t>
      </w:r>
      <w:r>
        <w:rPr>
          <w:rFonts w:ascii="仿宋_GB2312" w:eastAsia="仿宋_GB2312" w:cs="仿宋_GB2312" w:hint="eastAsia"/>
          <w:sz w:val="32"/>
          <w:szCs w:val="32"/>
          <w:lang w:eastAsia="zh-CN"/>
        </w:rPr>
        <w:t>组</w:t>
      </w:r>
      <w:r>
        <w:rPr>
          <w:rFonts w:ascii="仿宋_GB2312" w:eastAsia="仿宋_GB2312" w:cs="仿宋_GB2312" w:hint="eastAsia"/>
          <w:sz w:val="32"/>
          <w:szCs w:val="32"/>
        </w:rPr>
        <w:t>党的领导是否有力、开展党的建设是实是虚、全面从严治党是否推向纵深的“全面会诊”，充分体现了市委对</w:t>
      </w:r>
      <w:r>
        <w:rPr>
          <w:rFonts w:ascii="仿宋_GB2312" w:eastAsia="仿宋_GB2312" w:cs="仿宋_GB2312" w:hint="eastAsia"/>
          <w:sz w:val="32"/>
          <w:szCs w:val="32"/>
          <w:lang w:eastAsia="zh-CN"/>
        </w:rPr>
        <w:t>退役军人局党组</w:t>
      </w:r>
      <w:r>
        <w:rPr>
          <w:rFonts w:ascii="仿宋_GB2312" w:eastAsia="仿宋_GB2312" w:cs="仿宋_GB2312" w:hint="eastAsia"/>
          <w:sz w:val="32"/>
          <w:szCs w:val="32"/>
        </w:rPr>
        <w:t>工作的重视与支持，也是对我</w:t>
      </w:r>
      <w:r>
        <w:rPr>
          <w:rFonts w:ascii="仿宋_GB2312" w:eastAsia="仿宋_GB2312" w:cs="仿宋_GB2312" w:hint="eastAsia"/>
          <w:sz w:val="32"/>
          <w:szCs w:val="32"/>
          <w:lang w:eastAsia="zh-CN"/>
        </w:rPr>
        <w:t>局</w:t>
      </w:r>
      <w:r>
        <w:rPr>
          <w:rFonts w:ascii="仿宋_GB2312" w:eastAsia="仿宋_GB2312" w:cs="仿宋_GB2312" w:hint="eastAsia"/>
          <w:sz w:val="32"/>
          <w:szCs w:val="32"/>
        </w:rPr>
        <w:t>领导班子的关心和爱护。我们一定要提高政治站位，</w:t>
      </w:r>
      <w:bookmarkStart w:id="0" w:name="_GoBack"/>
      <w:bookmarkEnd w:id="0"/>
      <w:r>
        <w:rPr>
          <w:rFonts w:ascii="仿宋_GB2312" w:eastAsia="仿宋_GB2312" w:cs="仿宋_GB2312" w:hint="eastAsia"/>
          <w:sz w:val="32"/>
          <w:szCs w:val="32"/>
        </w:rPr>
        <w:t>充分认识巡察工作的重要作用和重大意义，把接受市委巡察组的监督检查当做一次加强党性锻炼的机会，一次检验工作成效的机会，一次改进提高自己党性修养和工作能力的机会，切实把思想和行动统一到市委的工作部署上来。全</w:t>
      </w:r>
      <w:r>
        <w:rPr>
          <w:rFonts w:ascii="仿宋_GB2312" w:eastAsia="仿宋_GB2312" w:cs="仿宋_GB2312" w:hint="eastAsia"/>
          <w:sz w:val="32"/>
          <w:szCs w:val="32"/>
          <w:lang w:eastAsia="zh-CN"/>
        </w:rPr>
        <w:t>局</w:t>
      </w:r>
      <w:r>
        <w:rPr>
          <w:rFonts w:ascii="仿宋_GB2312" w:eastAsia="仿宋_GB2312" w:cs="仿宋_GB2312" w:hint="eastAsia"/>
          <w:sz w:val="32"/>
          <w:szCs w:val="32"/>
        </w:rPr>
        <w:t>党员干部要自觉接受巡察监督，以高度的政治责任感支持巡察工作，坚决服从巡察组的安排，全力完成这次巡察任务。</w:t>
      </w:r>
    </w:p>
    <w:p>
      <w:pPr>
        <w:keepNext w:val="0"/>
        <w:keepLines w:val="0"/>
        <w:pageBreakBefore w:val="0"/>
        <w:widowControl w:val="0"/>
        <w:kinsoku/>
        <w:wordWrap/>
        <w:overflowPunct/>
        <w:topLinePunct w:val="0"/>
        <w:autoSpaceDE/>
        <w:autoSpaceDN/>
        <w:bidi w:val="0"/>
        <w:adjustRightInd/>
        <w:snapToGrid/>
        <w:spacing w:line="579" w:lineRule="exact"/>
        <w:ind w:firstLineChars="200" w:firstLine="651"/>
        <w:textAlignment w:val="auto"/>
        <w:rPr>
          <w:rFonts w:ascii="黑体" w:eastAsia="黑体" w:cs="黑体" w:hint="eastAsia"/>
          <w:sz w:val="32"/>
          <w:szCs w:val="32"/>
        </w:rPr>
      </w:pPr>
      <w:r>
        <w:rPr>
          <w:rFonts w:ascii="黑体" w:eastAsia="黑体" w:cs="黑体" w:hint="eastAsia"/>
          <w:sz w:val="32"/>
          <w:szCs w:val="32"/>
        </w:rPr>
        <w:t>二、全力支持配合，确保巡察工作顺利有效开展</w:t>
      </w:r>
    </w:p>
    <w:p>
      <w:pPr>
        <w:keepNext w:val="0"/>
        <w:keepLines w:val="0"/>
        <w:pageBreakBefore w:val="0"/>
        <w:widowControl w:val="0"/>
        <w:kinsoku/>
        <w:wordWrap/>
        <w:overflowPunct/>
        <w:topLinePunct w:val="0"/>
        <w:autoSpaceDE/>
        <w:autoSpaceDN/>
        <w:bidi w:val="0"/>
        <w:adjustRightInd/>
        <w:snapToGrid/>
        <w:spacing w:line="579" w:lineRule="exact"/>
        <w:ind w:firstLineChars="200" w:firstLine="651"/>
        <w:textAlignment w:val="auto"/>
        <w:rPr>
          <w:rFonts w:ascii="仿宋_GB2312" w:eastAsia="仿宋_GB2312" w:cs="仿宋_GB2312" w:hint="eastAsia"/>
          <w:sz w:val="32"/>
          <w:szCs w:val="32"/>
        </w:rPr>
      </w:pPr>
      <w:r>
        <w:rPr>
          <w:rFonts w:ascii="仿宋_GB2312" w:eastAsia="仿宋_GB2312" w:cs="仿宋_GB2312" w:hint="eastAsia"/>
          <w:sz w:val="32"/>
          <w:szCs w:val="32"/>
        </w:rPr>
        <w:t>支持配合市委巡察组做好巡察工作，是我们的政治责任和应尽义务，</w:t>
      </w:r>
      <w:r>
        <w:rPr>
          <w:rFonts w:ascii="仿宋_GB2312" w:eastAsia="仿宋_GB2312" w:cs="仿宋_GB2312" w:hint="eastAsia"/>
          <w:sz w:val="32"/>
          <w:szCs w:val="32"/>
          <w:lang w:eastAsia="zh-CN"/>
        </w:rPr>
        <w:t>局</w:t>
      </w:r>
      <w:r>
        <w:rPr>
          <w:rFonts w:ascii="仿宋_GB2312" w:eastAsia="仿宋_GB2312" w:cs="仿宋_GB2312" w:hint="eastAsia"/>
          <w:sz w:val="32"/>
          <w:szCs w:val="32"/>
        </w:rPr>
        <w:t>领导班子以及全体党员干部，都要把接受监督检查作为一种政治担当和行动自觉，以正确的态度、积极的状态全力支持巡察组工作。我们接到巡察通知，第一时间确定了与市委巡察组进行联络的相关负责人和具体工作人员，联络组严格按照巡察组的工作计划和具体安排，不折不扣做好配合工作，绝不能因工作和其他原因影响巡察工作的开展。在这次巡察期间，巡察组拟开展的座谈会、个别谈话等工作活动，要及时安排、精心组织；巡察组需要的资料，要认真准备、及时提供、保证资料的全面性和准确性。巡察期间，巡察组的领导同志听取汇报、出席有关会议、与干部群众进行个别谈话、走访调研、查阅相关文件资料时，不管涉及哪个部门、哪个人，都要坚决服从、积极配合，认真完成巡察组交办的各项工作。</w:t>
      </w:r>
    </w:p>
    <w:p>
      <w:pPr>
        <w:keepNext w:val="0"/>
        <w:keepLines w:val="0"/>
        <w:pageBreakBefore w:val="0"/>
        <w:widowControl w:val="0"/>
        <w:kinsoku/>
        <w:wordWrap/>
        <w:overflowPunct/>
        <w:topLinePunct w:val="0"/>
        <w:autoSpaceDE/>
        <w:autoSpaceDN/>
        <w:bidi w:val="0"/>
        <w:adjustRightInd/>
        <w:snapToGrid/>
        <w:spacing w:line="579" w:lineRule="exact"/>
        <w:ind w:firstLineChars="200" w:firstLine="651"/>
        <w:textAlignment w:val="auto"/>
        <w:rPr>
          <w:rFonts w:ascii="黑体" w:eastAsia="黑体" w:cs="黑体" w:hint="eastAsia"/>
          <w:sz w:val="32"/>
          <w:szCs w:val="32"/>
        </w:rPr>
      </w:pPr>
      <w:r>
        <w:rPr>
          <w:rFonts w:ascii="黑体" w:eastAsia="黑体" w:cs="黑体" w:hint="eastAsia"/>
          <w:sz w:val="32"/>
          <w:szCs w:val="32"/>
        </w:rPr>
        <w:t>三、强化纪律作风，自觉主动接受巡察监督检查</w:t>
      </w:r>
    </w:p>
    <w:p>
      <w:pPr>
        <w:keepNext w:val="0"/>
        <w:keepLines w:val="0"/>
        <w:pageBreakBefore w:val="0"/>
        <w:widowControl w:val="0"/>
        <w:kinsoku/>
        <w:wordWrap/>
        <w:overflowPunct/>
        <w:topLinePunct w:val="0"/>
        <w:autoSpaceDE/>
        <w:autoSpaceDN/>
        <w:bidi w:val="0"/>
        <w:adjustRightInd/>
        <w:snapToGrid/>
        <w:spacing w:line="579" w:lineRule="exact"/>
        <w:ind w:firstLineChars="200" w:firstLine="651"/>
        <w:textAlignment w:val="auto"/>
        <w:rPr>
          <w:rFonts w:ascii="仿宋_GB2312" w:eastAsia="仿宋_GB2312" w:cs="仿宋_GB2312" w:hint="eastAsia"/>
          <w:sz w:val="32"/>
          <w:szCs w:val="32"/>
        </w:rPr>
      </w:pPr>
      <w:r>
        <w:rPr>
          <w:rFonts w:ascii="仿宋_GB2312" w:eastAsia="仿宋_GB2312" w:cs="仿宋_GB2312" w:hint="eastAsia"/>
          <w:sz w:val="32"/>
          <w:szCs w:val="32"/>
        </w:rPr>
        <w:t>巡察工作是一项政治性和纪律性很强的工作，全体党员干部要本着讲政治、负责任的态度，实事求是地汇报、反映情况，不夸大成绩，不隐瞒问题，不回避矛盾，客观、真实、准确地提出意见和看法，让巡察组充分了解我</w:t>
      </w:r>
      <w:r>
        <w:rPr>
          <w:rFonts w:ascii="仿宋_GB2312" w:eastAsia="仿宋_GB2312" w:cs="仿宋_GB2312" w:hint="eastAsia"/>
          <w:sz w:val="32"/>
          <w:szCs w:val="32"/>
          <w:lang w:eastAsia="zh-CN"/>
        </w:rPr>
        <w:t>局</w:t>
      </w:r>
      <w:r>
        <w:rPr>
          <w:rFonts w:ascii="仿宋_GB2312" w:eastAsia="仿宋_GB2312" w:cs="仿宋_GB2312" w:hint="eastAsia"/>
          <w:sz w:val="32"/>
          <w:szCs w:val="32"/>
        </w:rPr>
        <w:t>领导班子和干部队伍建设的状况，全面掌握我</w:t>
      </w:r>
      <w:r>
        <w:rPr>
          <w:rFonts w:ascii="仿宋_GB2312" w:eastAsia="仿宋_GB2312" w:cs="仿宋_GB2312" w:hint="eastAsia"/>
          <w:sz w:val="32"/>
          <w:szCs w:val="32"/>
          <w:lang w:eastAsia="zh-CN"/>
        </w:rPr>
        <w:t>局</w:t>
      </w:r>
      <w:r>
        <w:rPr>
          <w:rFonts w:ascii="仿宋_GB2312" w:eastAsia="仿宋_GB2312" w:cs="仿宋_GB2312" w:hint="eastAsia"/>
          <w:sz w:val="32"/>
          <w:szCs w:val="32"/>
        </w:rPr>
        <w:t>的实际情况。全体党员干部一定要严守组织纪律、遵守政治规矩、坚守工作岗位，对巡察组布置的任务，要按时高效完成，决不允许欺骗隐瞒、弄虚作假、敷衍拖延。全体党员干部要严守工作纪律，严格执行请假报告制度，巡察期间，</w:t>
      </w:r>
      <w:r>
        <w:rPr>
          <w:rFonts w:ascii="仿宋_GB2312" w:eastAsia="仿宋_GB2312" w:cs="仿宋_GB2312" w:hint="eastAsia"/>
          <w:sz w:val="32"/>
          <w:szCs w:val="32"/>
          <w:lang w:eastAsia="zh-CN"/>
        </w:rPr>
        <w:t>局</w:t>
      </w:r>
      <w:r>
        <w:rPr>
          <w:rFonts w:ascii="仿宋_GB2312" w:eastAsia="仿宋_GB2312" w:cs="仿宋_GB2312" w:hint="eastAsia"/>
          <w:sz w:val="32"/>
          <w:szCs w:val="32"/>
        </w:rPr>
        <w:t>领导班子成员和全</w:t>
      </w:r>
      <w:r>
        <w:rPr>
          <w:rFonts w:ascii="仿宋_GB2312" w:eastAsia="仿宋_GB2312" w:cs="仿宋_GB2312" w:hint="eastAsia"/>
          <w:sz w:val="32"/>
          <w:szCs w:val="32"/>
          <w:lang w:eastAsia="zh-CN"/>
        </w:rPr>
        <w:t>局</w:t>
      </w:r>
      <w:r>
        <w:rPr>
          <w:rFonts w:ascii="仿宋_GB2312" w:eastAsia="仿宋_GB2312" w:cs="仿宋_GB2312" w:hint="eastAsia"/>
          <w:sz w:val="32"/>
          <w:szCs w:val="32"/>
        </w:rPr>
        <w:t>干部职工未经请假不得随意离开工作岗位，更不能擅自外出。严守巡察保密规定，不该问的坚决不问，不该做的坚决不做。</w:t>
      </w:r>
    </w:p>
    <w:p>
      <w:pPr>
        <w:keepNext w:val="0"/>
        <w:keepLines w:val="0"/>
        <w:pageBreakBefore w:val="0"/>
        <w:widowControl w:val="0"/>
        <w:kinsoku/>
        <w:wordWrap/>
        <w:overflowPunct/>
        <w:topLinePunct w:val="0"/>
        <w:autoSpaceDE/>
        <w:autoSpaceDN/>
        <w:bidi w:val="0"/>
        <w:adjustRightInd/>
        <w:snapToGrid/>
        <w:spacing w:line="579" w:lineRule="exact"/>
        <w:ind w:firstLineChars="200" w:firstLine="651"/>
        <w:textAlignment w:val="auto"/>
        <w:rPr>
          <w:rFonts w:ascii="黑体" w:eastAsia="黑体" w:cs="黑体" w:hint="eastAsia"/>
          <w:sz w:val="32"/>
          <w:szCs w:val="32"/>
        </w:rPr>
      </w:pPr>
      <w:r>
        <w:rPr>
          <w:rFonts w:ascii="黑体" w:eastAsia="黑体" w:cs="黑体" w:hint="eastAsia"/>
          <w:sz w:val="32"/>
          <w:szCs w:val="32"/>
        </w:rPr>
        <w:t>四、抓好问题整改，全力推动各项工作任务落实</w:t>
      </w:r>
    </w:p>
    <w:p>
      <w:pPr>
        <w:keepNext w:val="0"/>
        <w:keepLines w:val="0"/>
        <w:pageBreakBefore w:val="0"/>
        <w:widowControl w:val="0"/>
        <w:kinsoku/>
        <w:wordWrap/>
        <w:overflowPunct/>
        <w:topLinePunct w:val="0"/>
        <w:autoSpaceDE/>
        <w:autoSpaceDN/>
        <w:bidi w:val="0"/>
        <w:adjustRightInd/>
        <w:snapToGrid/>
        <w:spacing w:line="579" w:lineRule="exact"/>
        <w:ind w:firstLineChars="200" w:firstLine="651"/>
        <w:textAlignment w:val="auto"/>
        <w:rPr>
          <w:rFonts w:ascii="仿宋_GB2312" w:eastAsia="仿宋_GB2312" w:cs="仿宋_GB2312" w:hint="eastAsia"/>
          <w:sz w:val="32"/>
          <w:szCs w:val="32"/>
        </w:rPr>
      </w:pPr>
      <w:r>
        <w:rPr>
          <w:rFonts w:ascii="仿宋_GB2312" w:eastAsia="仿宋_GB2312" w:cs="仿宋_GB2312" w:hint="eastAsia"/>
          <w:sz w:val="32"/>
          <w:szCs w:val="32"/>
        </w:rPr>
        <w:t>接受监督是党员干部的“护身符”，全</w:t>
      </w:r>
      <w:r>
        <w:rPr>
          <w:rFonts w:ascii="仿宋_GB2312" w:eastAsia="仿宋_GB2312" w:cs="仿宋_GB2312" w:hint="eastAsia"/>
          <w:sz w:val="32"/>
          <w:szCs w:val="32"/>
          <w:lang w:eastAsia="zh-CN"/>
        </w:rPr>
        <w:t>局</w:t>
      </w:r>
      <w:r>
        <w:rPr>
          <w:rFonts w:ascii="仿宋_GB2312" w:eastAsia="仿宋_GB2312" w:cs="仿宋_GB2312" w:hint="eastAsia"/>
          <w:sz w:val="32"/>
          <w:szCs w:val="32"/>
        </w:rPr>
        <w:t>党员干部要把这次巡察工作看成一次密切联系群众、转变工作作风、加强党性锻炼、的良好机遇，看成一次寻找差距、发现问题、补上不足、改进工作、促进发展的过程。我们要切实增强接受监督的意识，对巡察组指出的问题，一定要主动认领、诚恳接受、照单全收，做到即知即改、立行立改、真改实改；对一时整改不了的问题，我们要建立问题清单、明确责任主体，逐项对照检查、对账销号、限期整改落实，确保整改任务条条有着落、事事有回音、件件有落实；对巡察组发现的违规违纪线索，要逐一核查、深入彻查，边查边改。全体党员干部要以勇于负责、敢于担当的精神，认真剖析原因，找准问题症结，深入研究解决问题的措施办法，有针对性地制定整改方案，不折不扣地抓好问题整改，全面落实“两个责任”，不折不扣贯彻好中央、省委、宁德市委和福鼎市委的决策部署。</w:t>
      </w:r>
    </w:p>
    <w:p>
      <w:pPr>
        <w:keepNext w:val="0"/>
        <w:keepLines w:val="0"/>
        <w:pageBreakBefore w:val="0"/>
        <w:widowControl w:val="0"/>
        <w:kinsoku/>
        <w:wordWrap/>
        <w:overflowPunct/>
        <w:topLinePunct w:val="0"/>
        <w:autoSpaceDE/>
        <w:autoSpaceDN/>
        <w:bidi w:val="0"/>
        <w:adjustRightInd/>
        <w:snapToGrid/>
        <w:spacing w:line="579" w:lineRule="exact"/>
        <w:ind w:firstLineChars="200" w:firstLine="651"/>
        <w:textAlignment w:val="auto"/>
        <w:rPr>
          <w:rFonts w:ascii="仿宋_GB2312" w:eastAsia="仿宋_GB2312" w:cs="仿宋_GB2312" w:hint="eastAsia"/>
          <w:sz w:val="32"/>
          <w:szCs w:val="32"/>
        </w:rPr>
      </w:pPr>
      <w:r>
        <w:rPr>
          <w:rFonts w:ascii="仿宋_GB2312" w:eastAsia="仿宋_GB2312" w:cs="仿宋_GB2312" w:hint="eastAsia"/>
          <w:sz w:val="32"/>
          <w:szCs w:val="32"/>
        </w:rPr>
        <w:t>我们恳请巡察组各位领导对</w:t>
      </w:r>
      <w:r>
        <w:rPr>
          <w:rFonts w:ascii="仿宋_GB2312" w:eastAsia="仿宋_GB2312" w:cs="仿宋_GB2312" w:hint="eastAsia"/>
          <w:sz w:val="32"/>
          <w:szCs w:val="32"/>
          <w:lang w:eastAsia="zh-CN"/>
        </w:rPr>
        <w:t>退役军人事务局</w:t>
      </w:r>
      <w:r>
        <w:rPr>
          <w:rFonts w:ascii="仿宋_GB2312" w:eastAsia="仿宋_GB2312" w:cs="仿宋_GB2312" w:hint="eastAsia"/>
          <w:sz w:val="32"/>
          <w:szCs w:val="32"/>
        </w:rPr>
        <w:t>工作多批评、多指导、多提宝贵意见，严肃指出我们存在的问题和不足，帮助我们把各项工作做得更好。我们一定会珍惜和把握好这次巡察监督的重要机会，充分利用开展巡察工作创造的良好政治环境，认真履行全面从严治党主体责任，把这次巡察工作与做好我</w:t>
      </w:r>
      <w:r>
        <w:rPr>
          <w:rFonts w:ascii="仿宋_GB2312" w:eastAsia="仿宋_GB2312" w:cs="仿宋_GB2312" w:hint="eastAsia"/>
          <w:sz w:val="32"/>
          <w:szCs w:val="32"/>
          <w:lang w:eastAsia="zh-CN"/>
        </w:rPr>
        <w:t>局</w:t>
      </w:r>
      <w:r>
        <w:rPr>
          <w:rFonts w:ascii="仿宋_GB2312" w:eastAsia="仿宋_GB2312" w:cs="仿宋_GB2312" w:hint="eastAsia"/>
          <w:sz w:val="32"/>
          <w:szCs w:val="32"/>
        </w:rPr>
        <w:t>当前各项工作结合起来，</w:t>
      </w:r>
      <w:r>
        <w:rPr>
          <w:rFonts w:ascii="仿宋_GB2312" w:eastAsia="仿宋_GB2312" w:cs="仿宋_GB2312"/>
          <w:sz w:val="32"/>
          <w:szCs w:val="32"/>
        </w:rPr>
        <w:t>坚持</w:t>
      </w:r>
      <w:r>
        <w:rPr>
          <w:rFonts w:ascii="仿宋_GB2312" w:eastAsia="仿宋_GB2312" w:cs="仿宋_GB2312" w:hint="eastAsia"/>
          <w:sz w:val="32"/>
          <w:szCs w:val="32"/>
        </w:rPr>
        <w:t>“不忘初心</w:t>
      </w:r>
      <w:r>
        <w:rPr>
          <w:rFonts w:ascii="仿宋_GB2312" w:eastAsia="仿宋_GB2312" w:cs="仿宋_GB2312"/>
          <w:sz w:val="32"/>
          <w:szCs w:val="32"/>
        </w:rPr>
        <w:t>、</w:t>
      </w:r>
      <w:r>
        <w:rPr>
          <w:rFonts w:ascii="仿宋_GB2312" w:eastAsia="仿宋_GB2312" w:cs="仿宋_GB2312" w:hint="eastAsia"/>
          <w:sz w:val="32"/>
          <w:szCs w:val="32"/>
        </w:rPr>
        <w:t>牢记使命”，坚持勤政廉政，正视问题反馈，扎扎实实抓好整改，建章立制，把在巡察整改中形成的思想作风、方式方法、机制制度等方面成果落实到今后的工作中去</w:t>
      </w:r>
      <w:r>
        <w:rPr>
          <w:rFonts w:ascii="仿宋_GB2312" w:eastAsia="仿宋_GB2312" w:cs="仿宋_GB2312" w:hint="eastAsia"/>
          <w:sz w:val="32"/>
          <w:szCs w:val="32"/>
          <w:lang w:eastAsia="zh-CN"/>
        </w:rPr>
        <w:t>。</w:t>
      </w:r>
    </w:p>
    <w:p>
      <w:pPr>
        <w:pStyle w:val="16"/>
        <w:rPr>
          <w:rFonts w:hint="eastAsia"/>
          <w:lang w:val="en-US" w:eastAsia="zh-CN"/>
        </w:rPr>
      </w:pPr>
    </w:p>
    <w:p>
      <w:pPr>
        <w:pStyle w:val="16"/>
        <w:rPr>
          <w:rFonts w:hint="eastAsia"/>
          <w:lang w:val="en-US" w:eastAsia="zh-CN"/>
        </w:rPr>
      </w:pPr>
    </w:p>
    <w:p>
      <w:pPr>
        <w:rPr>
          <w:rFonts w:ascii="仿宋_GB2312" w:eastAsia="仿宋_GB2312" w:cs="仿宋_GB2312"/>
          <w:sz w:val="32"/>
          <w:szCs w:val="32"/>
          <w:lang w:val="en-US" w:eastAsia="zh-CN"/>
        </w:rPr>
      </w:pPr>
    </w:p>
    <w:sectPr>
      <w:headerReference w:type="default" r:id="rId2"/>
      <w:headerReference w:type="even" r:id="rId3"/>
      <w:footerReference w:type="default" r:id="rId4"/>
      <w:footerReference w:type="even" r:id="rId5"/>
      <w:pgSz w:w="11905" w:h="16838" w:orient="landscape"/>
      <w:pgMar w:top="2098" w:right="1587" w:bottom="1984" w:left="1474" w:header="851" w:footer="1417" w:gutter="0"/>
      <w:pgNumType w:fmt="numberInDash"/>
      <w:rtlGutter/>
      <w:docGrid w:type="linesAndChars" w:linePitch="313" w:charSpace="1165"/>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auto"/>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方正小标宋简体">
    <w:panose1 w:val="03000509000000000000"/>
    <w:charset w:val="86"/>
    <w:family w:val="auto"/>
    <w:pitch w:val="variable"/>
    <w:sig w:usb0="00000001" w:usb1="080E0000" w:usb2="00000000" w:usb3="00000000" w:csb0="00040000" w:csb1="00000000"/>
  </w:font>
  <w:font w:name="楷体_GB2312">
    <w:panose1 w:val="02010609030101010101"/>
    <w:charset w:val="86"/>
    <w:family w:val="modern"/>
    <w:pitch w:val="variable"/>
    <w:sig w:usb0="00000001" w:usb1="080E0000" w:usb2="00000000" w:usb3="00000000" w:csb0="00040000" w:csb1="00000000"/>
  </w:font>
  <w:font w:name="黑体">
    <w:panose1 w:val="0201060003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10002FF" w:usb1="4000ACFF" w:usb2="00000009" w:usb3="00000000" w:csb0="2000019F" w:csb1="00000000"/>
  </w:font>
  <w:font w:name="Arial">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w:rPr>
        <w:sz w:val="18"/>
      </w:rPr>
      <mc:AlternateContent>
        <mc:Choice Requires="wps">
          <w:drawing>
            <wp:anchor distT="0" distB="0" distL="114298" distR="114298" simplePos="0" relativeHeight="13" behindDoc="0" locked="0" layoutInCell="1" hidden="0" allowOverlap="1">
              <wp:simplePos x="0" y="0"/>
              <wp:positionH relativeFrom="margin">
                <wp:align>outside</wp:align>
              </wp:positionH>
              <wp:positionV relativeFrom="paragraph">
                <wp:posOffset>0</wp:posOffset>
              </wp:positionV>
              <wp:extent cx="570737" cy="230250"/>
              <wp:effectExtent l="0" t="0" r="0" b="0"/>
              <wp:wrapNone/>
              <wp:docPr id="1" name="文本框 2"/>
              <wp:cNvGraphicFramePr>
                <a:graphicFrameLocks noChangeAspect="0"/>
              </wp:cNvGraphicFramePr>
              <a:graphic>
                <a:graphicData uri="http://schemas.microsoft.com/office/word/2010/wordprocessingShape">
                  <wps:wsp>
                    <wps:cNvSpPr/>
                    <wps:spPr>
                      <a:xfrm rot="0">
                        <a:off x="0" y="0"/>
                        <a:ext cx="570737" cy="230250"/>
                      </a:xfrm>
                      <a:prstGeom prst="rect"/>
                      <a:noFill/>
                      <a:ln w="6350" cmpd="sng" cap="flat">
                        <a:noFill/>
                        <a:prstDash val="solid"/>
                        <a:round/>
                      </a:ln>
                    </wps:spPr>
                    <wps:txbx id="2">
                      <w:txbxContent>
                        <w:p>
                          <w:pPr>
                            <w:pStyle w:val="17"/>
                            <w:keepNext w:val="0"/>
                            <w:keepLines w:val="0"/>
                            <w:pageBreakBefore w:val="0"/>
                            <w:widowControl w:val="0"/>
                            <w:tabs>
                              <w:tab w:val="center" w:pos="4153"/>
                              <w:tab w:val="right" w:pos="8306"/>
                            </w:tabs>
                            <w:kinsoku/>
                            <w:wordWrap/>
                            <w:overflowPunct/>
                            <w:topLinePunct w:val="0"/>
                            <w:autoSpaceDE/>
                            <w:autoSpaceDN/>
                            <w:bidi w:val="0"/>
                            <w:adjustRightInd/>
                            <w:snapToGrid w:val="0"/>
                            <w:ind w:rightChars="100" w:right="210"/>
                            <w:textAlignment w:val="auto"/>
                            <w:rPr>
                              <w:rFonts w:eastAsia="宋体" w:hint="eastAsia"/>
                              <w:lang w:eastAsia="zh-CN"/>
                            </w:rPr>
                          </w:pPr>
                          <w:r>
                            <w:rPr>
                              <w:rFonts w:ascii="仿宋_GB2312" w:eastAsia="仿宋_GB2312" w:cs="仿宋_GB2312" w:hint="eastAsia"/>
                              <w:sz w:val="28"/>
                              <w:szCs w:val="28"/>
                              <w:lang w:eastAsia="zh-CN"/>
                            </w:rPr>
                            <w:fldChar w:fldCharType="begin"/>
                          </w:r>
                          <w:r>
                            <w:rPr>
                              <w:rFonts w:ascii="仿宋_GB2312" w:eastAsia="仿宋_GB2312" w:cs="仿宋_GB2312" w:hint="eastAsia"/>
                              <w:sz w:val="28"/>
                              <w:szCs w:val="28"/>
                              <w:lang w:eastAsia="zh-CN"/>
                            </w:rPr>
                            <w:instrText xml:space="preserve"> PAGE  \* MERGEFORMAT </w:instrText>
                          </w:r>
                          <w:r>
                            <w:rPr>
                              <w:rFonts w:ascii="仿宋_GB2312" w:eastAsia="仿宋_GB2312" w:cs="仿宋_GB2312" w:hint="eastAsia"/>
                              <w:sz w:val="28"/>
                              <w:szCs w:val="28"/>
                              <w:lang w:eastAsia="zh-CN"/>
                            </w:rPr>
                            <w:fldChar w:fldCharType="separate"/>
                          </w:r>
                          <w:r>
                            <w:rPr>
                              <w:rFonts w:ascii="仿宋_GB2312" w:eastAsia="仿宋_GB2312" w:cs="仿宋_GB2312" w:hint="eastAsia"/>
                              <w:sz w:val="28"/>
                              <w:szCs w:val="28"/>
                              <w:lang w:eastAsia="zh-CN"/>
                            </w:rPr>
                            <w:t>1</w:t>
                          </w:r>
                          <w:r>
                            <w:rPr>
                              <w:rFonts w:ascii="仿宋_GB2312" w:eastAsia="仿宋_GB2312" w:cs="仿宋_GB2312" w:hint="eastAsia"/>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type="#_x0000_t202" id="文本框 2 3" o:spid="_x0000_s3" filled="f" stroked="f" strokeweight="0.5pt" style="position:absolute;margin-left:0.0pt;margin-top:0.0pt;width:44.93999pt;height:18.129957pt;z-index:13;mso-position-horizontal:outside;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pStyle w:val="17"/>
                      <w:keepNext w:val="0"/>
                      <w:keepLines w:val="0"/>
                      <w:pageBreakBefore w:val="0"/>
                      <w:widowControl w:val="0"/>
                      <w:tabs>
                        <w:tab w:val="center" w:pos="4153"/>
                        <w:tab w:val="right" w:pos="8306"/>
                      </w:tabs>
                      <w:kinsoku/>
                      <w:wordWrap/>
                      <w:overflowPunct/>
                      <w:topLinePunct w:val="0"/>
                      <w:autoSpaceDE/>
                      <w:autoSpaceDN/>
                      <w:bidi w:val="0"/>
                      <w:adjustRightInd/>
                      <w:snapToGrid w:val="0"/>
                      <w:ind w:rightChars="100" w:right="210"/>
                      <w:textAlignment w:val="auto"/>
                      <w:rPr>
                        <w:rFonts w:eastAsia="宋体" w:hint="eastAsia"/>
                        <w:lang w:eastAsia="zh-CN"/>
                      </w:rPr>
                    </w:pPr>
                    <w:r>
                      <w:rPr>
                        <w:rFonts w:ascii="仿宋_GB2312" w:eastAsia="仿宋_GB2312" w:cs="仿宋_GB2312" w:hint="eastAsia"/>
                        <w:sz w:val="28"/>
                        <w:szCs w:val="28"/>
                        <w:lang w:eastAsia="zh-CN"/>
                      </w:rPr>
                      <w:fldChar w:fldCharType="begin"/>
                    </w:r>
                    <w:r>
                      <w:rPr>
                        <w:rFonts w:ascii="仿宋_GB2312" w:eastAsia="仿宋_GB2312" w:cs="仿宋_GB2312" w:hint="eastAsia"/>
                        <w:sz w:val="28"/>
                        <w:szCs w:val="28"/>
                        <w:lang w:eastAsia="zh-CN"/>
                      </w:rPr>
                      <w:instrText xml:space="preserve"> PAGE  \* MERGEFORMAT </w:instrText>
                    </w:r>
                    <w:r>
                      <w:rPr>
                        <w:rFonts w:ascii="仿宋_GB2312" w:eastAsia="仿宋_GB2312" w:cs="仿宋_GB2312" w:hint="eastAsia"/>
                        <w:sz w:val="28"/>
                        <w:szCs w:val="28"/>
                        <w:lang w:eastAsia="zh-CN"/>
                      </w:rPr>
                      <w:fldChar w:fldCharType="separate"/>
                    </w:r>
                    <w:r>
                      <w:rPr>
                        <w:rFonts w:ascii="仿宋_GB2312" w:eastAsia="仿宋_GB2312" w:cs="仿宋_GB2312" w:hint="eastAsia"/>
                        <w:sz w:val="28"/>
                        <w:szCs w:val="28"/>
                        <w:lang w:eastAsia="zh-CN"/>
                      </w:rPr>
                      <w:t>1</w:t>
                    </w:r>
                    <w:r>
                      <w:rPr>
                        <w:rFonts w:ascii="仿宋_GB2312" w:eastAsia="仿宋_GB2312" w:cs="仿宋_GB2312" w:hint="eastAsia"/>
                        <w:sz w:val="28"/>
                        <w:szCs w:val="28"/>
                        <w:lang w:eastAsia="zh-CN"/>
                      </w:rPr>
                      <w:fldChar w:fldCharType="end"/>
                    </w:r>
                  </w:p>
                </w:txbxContent>
              </v:textbox>
            </v:shape>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w:rPr>
        <w:sz w:val="18"/>
      </w:rPr>
      <mc:AlternateContent>
        <mc:Choice Requires="wps">
          <w:drawing>
            <wp:anchor distT="0" distB="0" distL="114298" distR="114298" simplePos="0" relativeHeight="15" behindDoc="0" locked="0" layoutInCell="1" hidden="0" allowOverlap="1">
              <wp:simplePos x="0" y="0"/>
              <wp:positionH relativeFrom="margin">
                <wp:align>outside</wp:align>
              </wp:positionH>
              <wp:positionV relativeFrom="paragraph">
                <wp:posOffset>0</wp:posOffset>
              </wp:positionV>
              <wp:extent cx="570802" cy="230250"/>
              <wp:effectExtent l="0" t="0" r="0" b="0"/>
              <wp:wrapNone/>
              <wp:docPr id="4" name="文本框 3"/>
              <wp:cNvGraphicFramePr>
                <a:graphicFrameLocks noChangeAspect="0"/>
              </wp:cNvGraphicFramePr>
              <a:graphic>
                <a:graphicData uri="http://schemas.microsoft.com/office/word/2010/wordprocessingShape">
                  <wps:wsp>
                    <wps:cNvSpPr/>
                    <wps:spPr>
                      <a:xfrm rot="0">
                        <a:off x="0" y="0"/>
                        <a:ext cx="570802" cy="230250"/>
                      </a:xfrm>
                      <a:prstGeom prst="rect"/>
                      <a:noFill/>
                      <a:ln w="6350" cmpd="sng" cap="flat">
                        <a:noFill/>
                        <a:prstDash val="solid"/>
                        <a:round/>
                      </a:ln>
                    </wps:spPr>
                    <wps:txbx id="5">
                      <w:txbxContent>
                        <w:p>
                          <w:pPr>
                            <w:pStyle w:val="17"/>
                            <w:keepNext w:val="0"/>
                            <w:keepLines w:val="0"/>
                            <w:pageBreakBefore w:val="0"/>
                            <w:widowControl w:val="0"/>
                            <w:tabs>
                              <w:tab w:val="center" w:pos="4153"/>
                              <w:tab w:val="right" w:pos="8306"/>
                            </w:tabs>
                            <w:kinsoku/>
                            <w:wordWrap/>
                            <w:overflowPunct/>
                            <w:topLinePunct w:val="0"/>
                            <w:autoSpaceDE/>
                            <w:autoSpaceDN/>
                            <w:bidi w:val="0"/>
                            <w:adjustRightInd/>
                            <w:snapToGrid w:val="0"/>
                            <w:ind w:leftChars="100" w:left="210" w:right="0"/>
                            <w:textAlignment w:val="auto"/>
                            <w:rPr>
                              <w:rFonts w:eastAsia="宋体" w:hint="eastAsia"/>
                              <w:lang w:eastAsia="zh-CN"/>
                            </w:rPr>
                          </w:pPr>
                          <w:r>
                            <w:rPr>
                              <w:rFonts w:ascii="仿宋_GB2312" w:eastAsia="仿宋_GB2312" w:cs="仿宋_GB2312" w:hint="eastAsia"/>
                              <w:sz w:val="28"/>
                              <w:szCs w:val="28"/>
                              <w:lang w:eastAsia="zh-CN"/>
                            </w:rPr>
                            <w:fldChar w:fldCharType="begin"/>
                          </w:r>
                          <w:r>
                            <w:rPr>
                              <w:rFonts w:ascii="仿宋_GB2312" w:eastAsia="仿宋_GB2312" w:cs="仿宋_GB2312" w:hint="eastAsia"/>
                              <w:sz w:val="28"/>
                              <w:szCs w:val="28"/>
                              <w:lang w:eastAsia="zh-CN"/>
                            </w:rPr>
                            <w:instrText xml:space="preserve"> PAGE  \* MERGEFORMAT </w:instrText>
                          </w:r>
                          <w:r>
                            <w:rPr>
                              <w:rFonts w:ascii="仿宋_GB2312" w:eastAsia="仿宋_GB2312" w:cs="仿宋_GB2312" w:hint="eastAsia"/>
                              <w:sz w:val="28"/>
                              <w:szCs w:val="28"/>
                              <w:lang w:eastAsia="zh-CN"/>
                            </w:rPr>
                            <w:fldChar w:fldCharType="separate"/>
                          </w:r>
                          <w:r>
                            <w:rPr>
                              <w:rFonts w:ascii="仿宋_GB2312" w:eastAsia="仿宋_GB2312" w:cs="仿宋_GB2312" w:hint="eastAsia"/>
                              <w:sz w:val="28"/>
                              <w:szCs w:val="28"/>
                              <w:lang w:eastAsia="zh-CN"/>
                            </w:rPr>
                            <w:t>- 2 -</w:t>
                          </w:r>
                          <w:r>
                            <w:rPr>
                              <w:rFonts w:ascii="仿宋_GB2312" w:eastAsia="仿宋_GB2312" w:cs="仿宋_GB2312" w:hint="eastAsia"/>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type="#_x0000_t202" id="文本框 3 6" o:spid="_x0000_s6" filled="f" stroked="f" strokeweight="0.5pt" style="position:absolute;margin-left:0.0pt;margin-top:0.0pt;width:44.945095pt;height:18.129957pt;z-index:15;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7"/>
                      <w:keepNext w:val="0"/>
                      <w:keepLines w:val="0"/>
                      <w:pageBreakBefore w:val="0"/>
                      <w:widowControl w:val="0"/>
                      <w:tabs>
                        <w:tab w:val="center" w:pos="4153"/>
                        <w:tab w:val="right" w:pos="8306"/>
                      </w:tabs>
                      <w:kinsoku/>
                      <w:wordWrap/>
                      <w:overflowPunct/>
                      <w:topLinePunct w:val="0"/>
                      <w:autoSpaceDE/>
                      <w:autoSpaceDN/>
                      <w:bidi w:val="0"/>
                      <w:adjustRightInd/>
                      <w:snapToGrid w:val="0"/>
                      <w:ind w:leftChars="100" w:left="210" w:right="0"/>
                      <w:textAlignment w:val="auto"/>
                      <w:rPr>
                        <w:rFonts w:eastAsia="宋体" w:hint="eastAsia"/>
                        <w:lang w:eastAsia="zh-CN"/>
                      </w:rPr>
                    </w:pPr>
                    <w:r>
                      <w:rPr>
                        <w:rFonts w:ascii="仿宋_GB2312" w:eastAsia="仿宋_GB2312" w:cs="仿宋_GB2312" w:hint="eastAsia"/>
                        <w:sz w:val="28"/>
                        <w:szCs w:val="28"/>
                        <w:lang w:eastAsia="zh-CN"/>
                      </w:rPr>
                      <w:fldChar w:fldCharType="begin"/>
                    </w:r>
                    <w:r>
                      <w:rPr>
                        <w:rFonts w:ascii="仿宋_GB2312" w:eastAsia="仿宋_GB2312" w:cs="仿宋_GB2312" w:hint="eastAsia"/>
                        <w:sz w:val="28"/>
                        <w:szCs w:val="28"/>
                        <w:lang w:eastAsia="zh-CN"/>
                      </w:rPr>
                      <w:instrText xml:space="preserve"> PAGE  \* MERGEFORMAT </w:instrText>
                    </w:r>
                    <w:r>
                      <w:rPr>
                        <w:rFonts w:ascii="仿宋_GB2312" w:eastAsia="仿宋_GB2312" w:cs="仿宋_GB2312" w:hint="eastAsia"/>
                        <w:sz w:val="28"/>
                        <w:szCs w:val="28"/>
                        <w:lang w:eastAsia="zh-CN"/>
                      </w:rPr>
                      <w:fldChar w:fldCharType="separate"/>
                    </w:r>
                    <w:r>
                      <w:rPr>
                        <w:rFonts w:ascii="仿宋_GB2312" w:eastAsia="仿宋_GB2312" w:cs="仿宋_GB2312" w:hint="eastAsia"/>
                        <w:sz w:val="28"/>
                        <w:szCs w:val="28"/>
                        <w:lang w:eastAsia="zh-CN"/>
                      </w:rPr>
                      <w:t>- 2 -</w:t>
                    </w:r>
                    <w:r>
                      <w:rPr>
                        <w:rFonts w:ascii="仿宋_GB2312" w:eastAsia="仿宋_GB2312" w:cs="仿宋_GB2312" w:hint="eastAsia"/>
                        <w:sz w:val="28"/>
                        <w:szCs w:val="28"/>
                        <w:lang w:eastAsia="zh-CN"/>
                      </w:rPr>
                      <w:fldChar w:fldCharType="end"/>
                    </w:r>
                  </w:p>
                </w:txbxContent>
              </v:textbox>
            </v:shape>
          </w:pict>
        </mc:Fallback>
      </mc:AlternateConten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pBdr>
        <w:bottom w:val="none" w:sz="0" w:space="0" w:color="auto"/>
      </w:pBdr>
      <w:tabs>
        <w:tab w:val="center" w:pos="4153"/>
        <w:tab w:val="right" w:pos="8306"/>
      </w:tabs>
    </w:pP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efaultTabStop w:val="420"/>
  <w:evenAndOddHeaders/>
  <w:bookFoldPrinting/>
  <w:bookFoldPrintingSheets w:val="-4"/>
  <w:drawingGridHorizontalSpacing w:val="108"/>
  <w:drawingGridVerticalSpacing w:val="156"/>
  <w:displayHorizontalDrawingGridEvery w:val="2"/>
  <w:displayVerticalDrawingGridEvery w:val="2"/>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next w:val="16"/>
    <w:pPr>
      <w:widowControl w:val="0"/>
      <w:jc w:val="both"/>
    </w:pPr>
    <w:rPr>
      <w:rFonts w:ascii="Calibri" w:eastAsia="宋体" w:cs="Arial" w:hAnsi="Calibri"/>
      <w:kern w:val="2"/>
      <w:sz w:val="21"/>
      <w:szCs w:val="24"/>
      <w:lang w:val="en-US" w:eastAsia="zh-CN" w:bidi="ar-SA"/>
    </w:rPr>
  </w:style>
  <w:style w:type="paragraph" w:styleId="1">
    <w:name w:val="heading 1"/>
    <w:qFormat/>
    <w:basedOn w:val="0"/>
    <w:next w:val="0"/>
    <w:pPr>
      <w:keepNext/>
      <w:keepLines/>
      <w:widowControl w:val="0"/>
      <w:spacing w:before="340" w:after="330" w:line="578" w:lineRule="auto"/>
      <w:outlineLvl w:val="0"/>
    </w:pPr>
    <w:rPr>
      <w:b/>
      <w:bCs/>
      <w:kern w:val="44"/>
      <w:sz w:val="44"/>
    </w:rPr>
  </w:style>
  <w:style w:type="paragraph" w:styleId="2">
    <w:name w:val="heading 2"/>
    <w:qFormat/>
    <w:basedOn w:val="0"/>
    <w:next w:val="0"/>
    <w:pPr>
      <w:keepNext/>
      <w:keepLines/>
      <w:widowControl w:val="0"/>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widowControl w:val="0"/>
      <w:spacing w:before="260" w:after="260" w:line="415" w:lineRule="auto"/>
      <w:outlineLvl w:val="2"/>
    </w:pPr>
    <w:rPr>
      <w:b/>
      <w:sz w:val="32"/>
    </w:rPr>
  </w:style>
  <w:style w:type="character" w:default="1" w:styleId="10">
    <w:name w:val="Default Paragraph Font"/>
    <w:qFormat/>
  </w:style>
  <w:style w:type="paragraph" w:customStyle="1" w:styleId="15">
    <w:name w:val=" Char Char Char Char Char Char Char Char Char Char"/>
    <w:qFormat/>
    <w:basedOn w:val="0"/>
    <w:pPr>
      <w:tabs>
        <w:tab w:val="left" w:pos="360"/>
      </w:tabs>
    </w:pPr>
    <w:rPr>
      <w:sz w:val="24"/>
      <w:szCs w:val="20"/>
    </w:rPr>
  </w:style>
  <w:style w:type="paragraph" w:styleId="16">
    <w:name w:val="Normal Indent"/>
    <w:qFormat/>
    <w:basedOn w:val="0"/>
    <w:pPr>
      <w:ind w:firstLineChars="200" w:firstLine="200"/>
    </w:pPr>
  </w:style>
  <w:style w:type="paragraph" w:styleId="17">
    <w:name w:val="footer"/>
    <w:qFormat/>
    <w:basedOn w:val="0"/>
    <w:pPr>
      <w:tabs>
        <w:tab w:val="center" w:pos="4153"/>
        <w:tab w:val="right" w:pos="8306"/>
      </w:tabs>
      <w:snapToGrid w:val="0"/>
      <w:jc w:val="left"/>
    </w:pPr>
    <w:rPr>
      <w:sz w:val="18"/>
      <w:szCs w:val="18"/>
    </w:rPr>
  </w:style>
  <w:style w:type="paragraph" w:styleId="18">
    <w:name w:val="header"/>
    <w:qFormat/>
    <w:basedOn w:val="0"/>
    <w:pPr>
      <w:pBdr>
        <w:bottom w:val="single" w:sz="6" w:space="1" w:color="auto"/>
      </w:pBdr>
      <w:tabs>
        <w:tab w:val="center" w:pos="4153"/>
        <w:tab w:val="right" w:pos="8306"/>
      </w:tabs>
      <w:snapToGrid w:val="0"/>
      <w:jc w:val="center"/>
    </w:pPr>
    <w:rPr>
      <w:sz w:val="18"/>
      <w:szCs w:val="18"/>
    </w:rPr>
  </w:style>
  <w:style w:type="character" w:styleId="19">
    <w:name w:val="page number"/>
    <w:qFormat/>
    <w:basedOn w:val="15"/>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styles" Target="styles.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8</TotalTime>
  <Application>Yozo_Office27021597764231180</Application>
  <Pages>4</Pages>
  <Words>0</Words>
  <Characters>1288</Characters>
  <Lines>0</Lines>
  <Paragraphs>18</Paragraphs>
  <CharactersWithSpaces>1718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尚羽落</dc:creator>
  <cp:lastModifiedBy>Administrator</cp:lastModifiedBy>
  <cp:revision>1</cp:revision>
  <cp:lastPrinted>2020-10-20T00:26:50Z</cp:lastPrinted>
  <dcterms:created xsi:type="dcterms:W3CDTF">2020-10-19T08:53:00Z</dcterms:created>
  <dcterms:modified xsi:type="dcterms:W3CDTF">2024-01-16T03:27:47Z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2052-11.1.0.9828</vt:lpwstr>
  </property>
</Properties>
</file>