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</w:rPr>
        <w:t>附件</w:t>
      </w:r>
    </w:p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  <w:bookmarkStart w:id="0" w:name="bookmark10"/>
      <w:bookmarkStart w:id="1" w:name="bookmark9"/>
      <w:bookmarkStart w:id="2" w:name="bookmark11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林业非诉行政执行案件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裁执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分离</w:t>
      </w:r>
    </w:p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工作流程图</w:t>
      </w:r>
      <w:bookmarkEnd w:id="0"/>
      <w:bookmarkEnd w:id="1"/>
      <w:bookmarkEnd w:id="2"/>
    </w:p>
    <w:tbl>
      <w:tblPr>
        <w:tblStyle w:val="20"/>
        <w:tblpPr w:leftFromText="180" w:rightFromText="180" w:vertAnchor="text" w:horzAnchor="page" w:tblpX="2953" w:tblpY="220"/>
        <w:tblOverlap w:val="never"/>
        <w:tblW w:w="6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6295" w:type="dxa"/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tabs>
                <w:tab w:val="left" w:pos="1102"/>
                <w:tab w:val="center" w:pos="4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市林业行政主管部门函告执行标的所在地政府提供</w:t>
            </w:r>
          </w:p>
          <w:p>
            <w:pPr>
              <w:pStyle w:val="29"/>
              <w:keepNext/>
              <w:keepLines/>
              <w:pageBreakBefore w:val="0"/>
              <w:widowControl w:val="0"/>
              <w:shd w:val="clear"/>
              <w:tabs>
                <w:tab w:val="left" w:pos="1102"/>
                <w:tab w:val="center" w:pos="4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《社会风险评估报告》及《执行预案》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342900</wp:posOffset>
                </wp:positionV>
                <wp:extent cx="3175" cy="455295"/>
                <wp:effectExtent l="48260" t="0" r="62865" b="1905"/>
                <wp:wrapSquare wrapText="bothSides"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552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4pt;margin-top:27pt;height:35.85pt;width:0.2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gv/Y9gAAAAKAQAADwAAAAAAAAABACAAAAAiAAAA&#10;ZHJzL2Rvd25yZXYueG1sUEsBAhQAFAAAAAgAh07iQEjTJpsHAgAA0gMAAA4AAAAAAAAAAQAgAAAA&#10;JwEAAGRycy9lMm9Eb2MueG1sUEsFBgAAAAAGAAYAWQEAAKAFAAAAAA==&#10;">
                <v:fill on="f" focussize="0,0"/>
                <v:stroke color="#000000 [3200]" joinstyle="round" endarrow="open"/>
                <v:imagedata o:title=""/>
                <o:lock v:ext="edit" aspectratio="f"/>
                <w10:wrap type="square"/>
              </v:shape>
            </w:pict>
          </mc:Fallback>
        </mc:AlternateContent>
      </w:r>
    </w:p>
    <w:tbl>
      <w:tblPr>
        <w:tblStyle w:val="20"/>
        <w:tblpPr w:leftFromText="180" w:rightFromText="180" w:vertAnchor="text" w:horzAnchor="page" w:tblpX="2958" w:tblpY="-1079"/>
        <w:tblOverlap w:val="never"/>
        <w:tblW w:w="6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00" w:type="dxa"/>
            <w:vAlign w:val="center"/>
          </w:tcPr>
          <w:p>
            <w:pPr>
              <w:pStyle w:val="29"/>
              <w:keepNext/>
              <w:keepLines/>
              <w:widowControl w:val="0"/>
              <w:shd w:val="clear"/>
              <w:bidi w:val="0"/>
              <w:spacing w:before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执行标的所在地政府30日内提交相应材料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139700</wp:posOffset>
                </wp:positionV>
                <wp:extent cx="3175" cy="455295"/>
                <wp:effectExtent l="48260" t="0" r="62865" b="1905"/>
                <wp:wrapSquare wrapText="bothSides"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552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4pt;margin-top:11pt;height:35.85pt;width:0.25pt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C0dm2AAAAAkBAAAPAAAAAAAAAAEAIAAAACIAAABk&#10;cnMvZG93bnJldi54bWxQSwECFAAUAAAACACHTuJATZDeYAYCAADQAwAADgAAAAAAAAABACAAAAAn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  <w10:wrap type="square"/>
              </v:shape>
            </w:pict>
          </mc:Fallback>
        </mc:AlternateContent>
      </w:r>
    </w:p>
    <w:tbl>
      <w:tblPr>
        <w:tblStyle w:val="20"/>
        <w:tblpPr w:leftFromText="180" w:rightFromText="180" w:vertAnchor="text" w:horzAnchor="page" w:tblpX="2958" w:tblpY="-1079"/>
        <w:tblOverlap w:val="never"/>
        <w:tblW w:w="6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00" w:type="dxa"/>
            <w:vAlign w:val="center"/>
          </w:tcPr>
          <w:p>
            <w:pPr>
              <w:pStyle w:val="29"/>
              <w:keepNext/>
              <w:keepLines/>
              <w:widowControl w:val="0"/>
              <w:shd w:val="clear"/>
              <w:bidi w:val="0"/>
              <w:spacing w:before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市林业行政主管部门向本级人民法院申请强制执行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139700</wp:posOffset>
                </wp:positionV>
                <wp:extent cx="3175" cy="455295"/>
                <wp:effectExtent l="48260" t="0" r="62865" b="1905"/>
                <wp:wrapSquare wrapText="bothSides"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552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9pt;margin-top:11pt;height:35.85pt;width:0.25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iDlY2AAAAAkBAAAPAAAAAAAAAAEAIAAAACIAAABk&#10;cnMvZG93bnJldi54bWxQSwECFAAUAAAACACHTuJAiVFAigYCAADQAwAADgAAAAAAAAABACAAAAAn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  <w10:wrap type="square"/>
              </v:shape>
            </w:pict>
          </mc:Fallback>
        </mc:AlternateContent>
      </w:r>
    </w:p>
    <w:tbl>
      <w:tblPr>
        <w:tblStyle w:val="20"/>
        <w:tblpPr w:leftFromText="180" w:rightFromText="180" w:vertAnchor="text" w:horzAnchor="page" w:tblpXSpec="center" w:tblpY="-1079"/>
        <w:tblOverlap w:val="never"/>
        <w:tblW w:w="3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3989" w:type="dxa"/>
            <w:vAlign w:val="center"/>
          </w:tcPr>
          <w:p>
            <w:pPr>
              <w:pStyle w:val="29"/>
              <w:keepNext/>
              <w:keepLines/>
              <w:widowControl w:val="0"/>
              <w:shd w:val="clear"/>
              <w:bidi w:val="0"/>
              <w:spacing w:before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本级人民法院审查作出裁决后</w:t>
            </w:r>
          </w:p>
        </w:tc>
      </w:tr>
    </w:tbl>
    <w:tbl>
      <w:tblPr>
        <w:tblStyle w:val="20"/>
        <w:tblpPr w:leftFromText="180" w:rightFromText="180" w:vertAnchor="text" w:horzAnchor="page" w:tblpX="8583" w:tblpY="953"/>
        <w:tblOverlap w:val="never"/>
        <w:tblW w:w="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准予</w:t>
            </w:r>
          </w:p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执行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260985</wp:posOffset>
                </wp:positionV>
                <wp:extent cx="6350" cy="614680"/>
                <wp:effectExtent l="43815" t="0" r="64135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46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7.6pt;margin-top:20.55pt;height:48.4pt;width:0.5pt;z-index:251665408;mso-width-relative:page;mso-height-relative:page;" filled="f" stroked="t" coordsize="21600,21600" o:gfxdata="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VHawvYAAAACgEAAA8AAAAAAAAAAQAgAAAAIgAAAGRycy9k&#10;b3ducmV2LnhtbFBLAQIUABQAAAAIAIdO4kDnz7c5AgIAAMgDAAAOAAAAAAAAAAEAIAAAACcBAABk&#10;cnMvZTJvRG9jLnhtbFBLBQYAAAAABgAGAFkBAACb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274955</wp:posOffset>
                </wp:positionV>
                <wp:extent cx="8255" cy="1858010"/>
                <wp:effectExtent l="48895" t="0" r="57150" b="88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8580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.1pt;margin-top:21.65pt;height:146.3pt;width:0.65pt;z-index:251664384;mso-width-relative:page;mso-height-relative:page;" filled="f" stroked="t" coordsize="21600,21600" o:gfxdata="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ZHrF2AAAAAoBAAAPAAAAAAAAAAEAIAAAACIAAABk&#10;cnMvZG93bnJldi54bWxQSwECFAAUAAAACACHTuJABvdCCgYCAADTAwAADgAAAAAAAAABACAAAAAn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266065</wp:posOffset>
                </wp:positionV>
                <wp:extent cx="7366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8.6pt;margin-top:20.95pt;height:0pt;width:58pt;z-index:251663360;mso-width-relative:page;mso-height-relative:page;" filled="f" stroked="t" coordsize="21600,21600" o:gfxdata="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hhE+9YAAAAJAQAADwAAAAAA&#10;AAABACAAAAAiAAAAZHJzL2Rvd25yZXYueG1sUEsBAhQAFAAAAAgAh07iQIK/9W/cAQAAjgMAAA4A&#10;AAAAAAAAAQAgAAAAJQEAAGRycy9lMm9Eb2MueG1sUEsFBgAAAAAGAAYAWQEAAHM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278765</wp:posOffset>
                </wp:positionV>
                <wp:extent cx="679450" cy="0"/>
                <wp:effectExtent l="0" t="4445" r="0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5.1pt;margin-top:21.95pt;height:0pt;width:53.5pt;z-index:251662336;mso-width-relative:page;mso-height-relative:page;" filled="f" stroked="t" coordsize="21600,21600" o:gfxdata="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zuUKjVAAAACQEAAA8AAAAAAAAA&#10;AQAgAAAAIgAAAGRycy9kb3ducmV2LnhtbFBLAQIUABQAAAAIAIdO4kBEbSQU2wEAAJADAAAOAAAA&#10;AAAAAAEAIAAAACQBAABkcnMvZTJvRG9jLnhtbFBLBQYAAAAABgAGAFkBAABx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0"/>
        <w:tblpPr w:leftFromText="180" w:rightFromText="180" w:vertAnchor="text" w:horzAnchor="page" w:tblpX="2983" w:tblpY="368"/>
        <w:tblOverlap w:val="never"/>
        <w:tblW w:w="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不予</w:t>
            </w:r>
          </w:p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执行</w:t>
            </w:r>
          </w:p>
        </w:tc>
      </w:tr>
    </w:tbl>
    <w:tbl>
      <w:tblPr>
        <w:tblStyle w:val="20"/>
        <w:tblpPr w:leftFromText="180" w:rightFromText="180" w:vertAnchor="text" w:horzAnchor="page" w:tblpX="7273" w:tblpY="525"/>
        <w:tblOverlap w:val="never"/>
        <w:tblW w:w="3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180" w:type="dxa"/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执行标的所在地政府组织实施、</w:t>
            </w:r>
          </w:p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市林业行政主管部门配合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</w:p>
    <w:tbl>
      <w:tblPr>
        <w:tblStyle w:val="20"/>
        <w:tblpPr w:leftFromText="180" w:rightFromText="180" w:vertAnchor="text" w:horzAnchor="page" w:tblpX="8573" w:tblpY="790"/>
        <w:tblOverlap w:val="never"/>
        <w:tblW w:w="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反馈执行结果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471805</wp:posOffset>
                </wp:positionV>
                <wp:extent cx="6350" cy="632460"/>
                <wp:effectExtent l="48260" t="0" r="59690" b="152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32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8.6pt;margin-top:37.15pt;height:49.8pt;width:0.5pt;z-index:251666432;mso-width-relative:page;mso-height-relative:page;" filled="f" stroked="t" coordsize="21600,21600" o:gfxdata="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dsVujYAAAACgEAAA8AAAAAAAAAAQAgAAAAIgAA&#10;AGRycy9kb3ducmV2LnhtbFBLAQIUABQAAAAIAIdO4kB/TK4pCAIAANIDAAAOAAAAAAAAAAEAIAAA&#10;ACcBAABkcnMvZTJvRG9jLnhtbFBLBQYAAAAABgAGAFkBAACh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0"/>
        <w:tblpPr w:leftFromText="180" w:rightFromText="180" w:vertAnchor="text" w:horzAnchor="page" w:tblpX="1763" w:tblpY="952"/>
        <w:tblOverlap w:val="never"/>
        <w:tblW w:w="2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635" w:type="dxa"/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市林业行政主管部门归档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</w:p>
    <w:tbl>
      <w:tblPr>
        <w:tblStyle w:val="20"/>
        <w:tblpPr w:leftFromText="180" w:rightFromText="180" w:vertAnchor="text" w:horzAnchor="page" w:tblpX="7253" w:tblpY="130"/>
        <w:tblOverlap w:val="never"/>
        <w:tblW w:w="3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125" w:type="dxa"/>
            <w:vAlign w:val="center"/>
          </w:tcPr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本级人民法院和</w:t>
            </w:r>
          </w:p>
          <w:p>
            <w:pPr>
              <w:pStyle w:val="29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w w:val="100"/>
                <w:position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市林业行政主管部门归档后</w:t>
            </w:r>
          </w:p>
        </w:tc>
      </w:tr>
    </w:tbl>
    <w:p>
      <w:pPr>
        <w:pStyle w:val="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bookmarkStart w:id="3" w:name="_GoBack"/>
      <w:bookmarkEnd w:id="3"/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</w:pPr>
    </w:p>
    <w:sectPr>
      <w:footerReference r:id="rId4" w:type="default"/>
      <w:pgSz w:w="11906" w:h="16838"/>
      <w:pgMar w:top="2098" w:right="1474" w:bottom="170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87726"/>
    <w:multiLevelType w:val="multilevel"/>
    <w:tmpl w:val="8368772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MzY0MWIyMDRmMjI2ODA1MjBkMGY2ZjQ2Y2IyN2MifQ=="/>
  </w:docVars>
  <w:rsids>
    <w:rsidRoot w:val="52C8474D"/>
    <w:rsid w:val="01D90ECD"/>
    <w:rsid w:val="025008C3"/>
    <w:rsid w:val="05507641"/>
    <w:rsid w:val="07922ECA"/>
    <w:rsid w:val="09AA5DA4"/>
    <w:rsid w:val="0C8940CF"/>
    <w:rsid w:val="0C911B9B"/>
    <w:rsid w:val="0D557E5C"/>
    <w:rsid w:val="0DE20451"/>
    <w:rsid w:val="0E393802"/>
    <w:rsid w:val="0E6551B0"/>
    <w:rsid w:val="10E647FF"/>
    <w:rsid w:val="12D131F4"/>
    <w:rsid w:val="13EF65C4"/>
    <w:rsid w:val="141A7136"/>
    <w:rsid w:val="16D24B10"/>
    <w:rsid w:val="17921CFB"/>
    <w:rsid w:val="1941466A"/>
    <w:rsid w:val="1A192C8E"/>
    <w:rsid w:val="1AE8176B"/>
    <w:rsid w:val="1BF7805E"/>
    <w:rsid w:val="207F02FA"/>
    <w:rsid w:val="21FB5A73"/>
    <w:rsid w:val="22CD7276"/>
    <w:rsid w:val="23741A1F"/>
    <w:rsid w:val="250F1C65"/>
    <w:rsid w:val="252606F3"/>
    <w:rsid w:val="272E1FA7"/>
    <w:rsid w:val="281A5259"/>
    <w:rsid w:val="29A039E8"/>
    <w:rsid w:val="29B060AC"/>
    <w:rsid w:val="2A7455B5"/>
    <w:rsid w:val="2D9535FF"/>
    <w:rsid w:val="2DE93E3E"/>
    <w:rsid w:val="2E3662A3"/>
    <w:rsid w:val="2FC367EB"/>
    <w:rsid w:val="31D65E3F"/>
    <w:rsid w:val="350A3BA7"/>
    <w:rsid w:val="36270F88"/>
    <w:rsid w:val="37250607"/>
    <w:rsid w:val="38044F29"/>
    <w:rsid w:val="387774E3"/>
    <w:rsid w:val="396226AE"/>
    <w:rsid w:val="39F46BFE"/>
    <w:rsid w:val="3B5723F3"/>
    <w:rsid w:val="3B7C7F37"/>
    <w:rsid w:val="3DED549A"/>
    <w:rsid w:val="3F333699"/>
    <w:rsid w:val="3F9A6ABD"/>
    <w:rsid w:val="40A444A5"/>
    <w:rsid w:val="418E687A"/>
    <w:rsid w:val="44182742"/>
    <w:rsid w:val="44414258"/>
    <w:rsid w:val="44AC595F"/>
    <w:rsid w:val="45BF5D21"/>
    <w:rsid w:val="4665558C"/>
    <w:rsid w:val="48601085"/>
    <w:rsid w:val="4A3B180B"/>
    <w:rsid w:val="4A6758A8"/>
    <w:rsid w:val="4E661F86"/>
    <w:rsid w:val="4EC06437"/>
    <w:rsid w:val="4F97EF9E"/>
    <w:rsid w:val="50543144"/>
    <w:rsid w:val="50BB2E6F"/>
    <w:rsid w:val="50D54698"/>
    <w:rsid w:val="51112C86"/>
    <w:rsid w:val="52983017"/>
    <w:rsid w:val="52C8474D"/>
    <w:rsid w:val="52DE46FC"/>
    <w:rsid w:val="54C71D86"/>
    <w:rsid w:val="56FC1A66"/>
    <w:rsid w:val="57A64564"/>
    <w:rsid w:val="5C6A20A8"/>
    <w:rsid w:val="5C6B21EC"/>
    <w:rsid w:val="5C8207EE"/>
    <w:rsid w:val="5CF80844"/>
    <w:rsid w:val="5D26635F"/>
    <w:rsid w:val="5D4D3BDA"/>
    <w:rsid w:val="5E425EBC"/>
    <w:rsid w:val="5E6C0022"/>
    <w:rsid w:val="5E930A90"/>
    <w:rsid w:val="5FCE1F92"/>
    <w:rsid w:val="60346B3A"/>
    <w:rsid w:val="605D3104"/>
    <w:rsid w:val="633D6BE2"/>
    <w:rsid w:val="63F513E4"/>
    <w:rsid w:val="64153768"/>
    <w:rsid w:val="664D6143"/>
    <w:rsid w:val="66F426F8"/>
    <w:rsid w:val="6784334B"/>
    <w:rsid w:val="6A6277CE"/>
    <w:rsid w:val="6BA72E38"/>
    <w:rsid w:val="6C2A43E7"/>
    <w:rsid w:val="6DBB0545"/>
    <w:rsid w:val="6FA32694"/>
    <w:rsid w:val="715B7D0F"/>
    <w:rsid w:val="73D42B2E"/>
    <w:rsid w:val="75530B22"/>
    <w:rsid w:val="75DF0A95"/>
    <w:rsid w:val="76723F74"/>
    <w:rsid w:val="778D4544"/>
    <w:rsid w:val="78326D2C"/>
    <w:rsid w:val="78671771"/>
    <w:rsid w:val="79325F47"/>
    <w:rsid w:val="7A8E37ED"/>
    <w:rsid w:val="7A902F4D"/>
    <w:rsid w:val="7D3464BE"/>
    <w:rsid w:val="7F0367E2"/>
    <w:rsid w:val="FF7BA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620" w:lineRule="exact"/>
      <w:ind w:firstLine="0" w:firstLineChars="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adjustRightInd w:val="0"/>
      <w:spacing w:beforeLines="0" w:afterLines="0" w:line="620" w:lineRule="exact"/>
      <w:ind w:left="0" w:firstLine="880" w:firstLineChars="200"/>
      <w:jc w:val="both"/>
      <w:outlineLvl w:val="1"/>
    </w:pPr>
    <w:rPr>
      <w:rFonts w:ascii="楷体" w:hAnsi="楷体" w:eastAsia="楷体"/>
      <w:b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620" w:lineRule="exact"/>
      <w:ind w:firstLine="400" w:firstLineChars="0"/>
      <w:outlineLvl w:val="2"/>
    </w:pPr>
    <w:rPr>
      <w:rFonts w:ascii="仿宋_GB2312" w:hAnsi="仿宋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6"/>
    <w:basedOn w:val="1"/>
    <w:next w:val="1"/>
    <w:qFormat/>
    <w:uiPriority w:val="0"/>
    <w:pPr>
      <w:ind w:left="2100"/>
    </w:pPr>
    <w:rPr>
      <w:rFonts w:ascii="Calibri" w:hAnsi="Calibri"/>
    </w:rPr>
  </w:style>
  <w:style w:type="paragraph" w:styleId="12">
    <w:name w:val="Body Text"/>
    <w:basedOn w:val="1"/>
    <w:link w:val="24"/>
    <w:qFormat/>
    <w:uiPriority w:val="0"/>
    <w:pPr>
      <w:spacing w:afterLines="0" w:afterAutospacing="0" w:line="560" w:lineRule="exact"/>
      <w:ind w:firstLine="880" w:firstLineChars="200"/>
    </w:pPr>
    <w:rPr>
      <w:rFonts w:cs="Times New Roman"/>
    </w:rPr>
  </w:style>
  <w:style w:type="paragraph" w:styleId="13">
    <w:name w:val="Body Text Indent"/>
    <w:basedOn w:val="1"/>
    <w:qFormat/>
    <w:uiPriority w:val="0"/>
    <w:pPr>
      <w:snapToGrid w:val="0"/>
      <w:spacing w:line="560" w:lineRule="exact"/>
      <w:ind w:firstLine="880" w:firstLineChars="200"/>
    </w:pPr>
    <w:rPr>
      <w:sz w:val="32"/>
      <w:szCs w:val="20"/>
    </w:r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Body Text First Indent 2"/>
    <w:basedOn w:val="13"/>
    <w:unhideWhenUsed/>
    <w:qFormat/>
    <w:uiPriority w:val="99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qFormat/>
    <w:uiPriority w:val="0"/>
    <w:rPr>
      <w:color w:val="252525"/>
      <w:u w:val="none"/>
    </w:rPr>
  </w:style>
  <w:style w:type="character" w:customStyle="1" w:styleId="24">
    <w:name w:val="正文文本 Char"/>
    <w:link w:val="12"/>
    <w:qFormat/>
    <w:uiPriority w:val="0"/>
    <w:rPr>
      <w:rFonts w:eastAsia="仿宋_GB2312" w:cs="Times New Roman"/>
    </w:rPr>
  </w:style>
  <w:style w:type="character" w:customStyle="1" w:styleId="25">
    <w:name w:val="font81"/>
    <w:basedOn w:val="21"/>
    <w:qFormat/>
    <w:uiPriority w:val="0"/>
    <w:rPr>
      <w:rFonts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26">
    <w:name w:val="font91"/>
    <w:basedOn w:val="21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  <w:style w:type="character" w:customStyle="1" w:styleId="27">
    <w:name w:val="font101"/>
    <w:basedOn w:val="21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9">
    <w:name w:val="Heading #2|1"/>
    <w:basedOn w:val="1"/>
    <w:qFormat/>
    <w:uiPriority w:val="0"/>
    <w:pPr>
      <w:widowControl w:val="0"/>
      <w:shd w:val="clear" w:color="auto" w:fill="auto"/>
      <w:spacing w:after="220" w:line="60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30">
    <w:name w:val="Body text|2"/>
    <w:basedOn w:val="1"/>
    <w:qFormat/>
    <w:uiPriority w:val="0"/>
    <w:pPr>
      <w:widowControl w:val="0"/>
      <w:shd w:val="clear" w:color="auto" w:fill="auto"/>
      <w:spacing w:after="200" w:line="302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3481</Words>
  <Characters>3553</Characters>
  <Lines>0</Lines>
  <Paragraphs>0</Paragraphs>
  <TotalTime>38</TotalTime>
  <ScaleCrop>false</ScaleCrop>
  <LinksUpToDate>false</LinksUpToDate>
  <CharactersWithSpaces>3648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2023-02-22T01:19:00Z</dcterms:created>
  <dc:creator>枣粒</dc:creator>
  <cp:lastModifiedBy>Administrator</cp:lastModifiedBy>
  <cp:lastPrinted>2023-10-18T11:41:00Z</cp:lastPrinted>
  <dcterms:modified xsi:type="dcterms:W3CDTF">2023-10-26T03:16:06Z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ECD2338758AF408E97CEE6622B6EF388_13</vt:lpwstr>
  </property>
</Properties>
</file>