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6" w:rsidRPr="002A1939" w:rsidRDefault="004151C6" w:rsidP="004151C6">
      <w:pPr>
        <w:rPr>
          <w:rFonts w:ascii="黑体" w:eastAsia="黑体" w:hAnsi="黑体"/>
          <w:sz w:val="32"/>
          <w:szCs w:val="32"/>
        </w:rPr>
      </w:pPr>
      <w:r w:rsidRPr="002A1939">
        <w:rPr>
          <w:rFonts w:ascii="黑体" w:eastAsia="黑体" w:hAnsi="黑体" w:hint="eastAsia"/>
          <w:sz w:val="32"/>
          <w:szCs w:val="32"/>
        </w:rPr>
        <w:t>附件</w:t>
      </w:r>
    </w:p>
    <w:p w:rsidR="004151C6" w:rsidRPr="002A1939" w:rsidRDefault="004151C6" w:rsidP="004151C6">
      <w:pPr>
        <w:jc w:val="center"/>
        <w:rPr>
          <w:rFonts w:ascii="方正小标宋简体" w:eastAsia="方正小标宋简体"/>
          <w:sz w:val="44"/>
          <w:szCs w:val="44"/>
        </w:rPr>
      </w:pPr>
      <w:r w:rsidRPr="002A1939">
        <w:rPr>
          <w:rFonts w:ascii="方正小标宋简体" w:eastAsia="方正小标宋简体" w:hint="eastAsia"/>
          <w:sz w:val="44"/>
          <w:szCs w:val="44"/>
        </w:rPr>
        <w:t>2024年第一季度在鼎测绘单位通过备案</w:t>
      </w:r>
      <w:r>
        <w:rPr>
          <w:rFonts w:ascii="方正小标宋简体" w:eastAsia="方正小标宋简体" w:hint="eastAsia"/>
          <w:sz w:val="44"/>
          <w:szCs w:val="44"/>
        </w:rPr>
        <w:t>情况</w:t>
      </w:r>
      <w:r w:rsidRPr="002A1939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743"/>
        <w:gridCol w:w="2146"/>
        <w:gridCol w:w="1678"/>
        <w:gridCol w:w="3636"/>
        <w:gridCol w:w="2387"/>
        <w:gridCol w:w="2005"/>
      </w:tblGrid>
      <w:tr w:rsidR="004151C6" w:rsidTr="0064427A"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公司名称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分公司名称</w:t>
            </w:r>
          </w:p>
        </w:tc>
        <w:tc>
          <w:tcPr>
            <w:tcW w:w="0" w:type="auto"/>
            <w:vAlign w:val="center"/>
          </w:tcPr>
          <w:p w:rsidR="004151C6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资质证书</w:t>
            </w:r>
          </w:p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编号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专业范围</w:t>
            </w:r>
          </w:p>
        </w:tc>
        <w:tc>
          <w:tcPr>
            <w:tcW w:w="0" w:type="auto"/>
            <w:vAlign w:val="center"/>
          </w:tcPr>
          <w:p w:rsidR="004151C6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分公司</w:t>
            </w:r>
          </w:p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注册地址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b/>
                <w:sz w:val="28"/>
                <w:szCs w:val="32"/>
              </w:rPr>
              <w:t>备案时间</w:t>
            </w:r>
          </w:p>
        </w:tc>
      </w:tr>
      <w:tr w:rsidR="004151C6" w:rsidTr="0064427A">
        <w:trPr>
          <w:trHeight w:val="1393"/>
        </w:trPr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宁德市中原土地测绘有限公司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宁德市中原土地测绘有限公司福鼎分公司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乙测资字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35502811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工程测量、海洋测绘、界线与不动产测绘。***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福鼎市桐城街道</w:t>
            </w: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万辉嘉园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8栋3梯111室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2024年1月22日至2024年12月31日</w:t>
            </w:r>
          </w:p>
        </w:tc>
      </w:tr>
      <w:tr w:rsidR="004151C6" w:rsidTr="0064427A"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宁德市诚标测绘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有限公司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宁德市诚标测绘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有限公司福鼎分公司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乙测资字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35503810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摄影测量与遥感、工程测量、海洋测绘、界线与不动产测绘、地理信息系统工程。***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福鼎市桐城街道玉门北路320号702室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2024年1月25日至2024年12月31日</w:t>
            </w:r>
          </w:p>
        </w:tc>
      </w:tr>
      <w:tr w:rsidR="004151C6" w:rsidTr="0064427A"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百德（福建）勘测设计有限公司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百德（福建）勘测设计有限公司福鼎分公司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乙测资字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3550</w:t>
            </w:r>
            <w:r>
              <w:rPr>
                <w:rFonts w:ascii="仿宋_GB2312" w:eastAsia="仿宋_GB2312" w:hint="eastAsia"/>
                <w:sz w:val="28"/>
                <w:szCs w:val="32"/>
              </w:rPr>
              <w:t>2746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工程测量、海洋测绘、界线与不动产测绘。***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福鼎市天湖路76号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万辉嘉园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6栋4梯1314室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2024年1月29日至2024年12月31日</w:t>
            </w:r>
          </w:p>
        </w:tc>
      </w:tr>
      <w:tr w:rsidR="004151C6" w:rsidTr="0064427A"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福州弘达测绘工程有限公司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福州弘达测绘工程有限公司福鼎分公司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乙测资字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3550</w:t>
            </w:r>
            <w:r>
              <w:rPr>
                <w:rFonts w:ascii="仿宋_GB2312" w:eastAsia="仿宋_GB2312" w:hint="eastAsia"/>
                <w:sz w:val="28"/>
                <w:szCs w:val="32"/>
              </w:rPr>
              <w:t>5590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摄影测量与遥感、工程测量、海洋测绘、界线与不动产测绘。***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福鼎市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玉晖路188号鼎丰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公馆2栋2104室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2024年1月29日至2024年12月31日</w:t>
            </w:r>
          </w:p>
        </w:tc>
      </w:tr>
      <w:tr w:rsidR="004151C6" w:rsidTr="0064427A"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福建山川测绘有限公司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福建山川测绘有限公司福鼎分公司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乙测资字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3550</w:t>
            </w:r>
            <w:r>
              <w:rPr>
                <w:rFonts w:ascii="仿宋_GB2312" w:eastAsia="仿宋_GB2312" w:hint="eastAsia"/>
                <w:sz w:val="28"/>
                <w:szCs w:val="32"/>
              </w:rPr>
              <w:t>1806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工程测量、海洋测绘、界线与不动产测绘。***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福鼎市天湖路76号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万辉嘉园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6栋4梯1314室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2024年1月29日至2024年12月31日</w:t>
            </w:r>
          </w:p>
        </w:tc>
      </w:tr>
      <w:tr w:rsidR="004151C6" w:rsidTr="0064427A"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701B"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福建方源勘测规划有限公司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福建方源勘测规划有限公司福鼎分公司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6701B">
              <w:rPr>
                <w:rFonts w:ascii="仿宋_GB2312" w:eastAsia="仿宋_GB2312" w:hint="eastAsia"/>
                <w:sz w:val="28"/>
                <w:szCs w:val="32"/>
              </w:rPr>
              <w:t>乙测资字</w:t>
            </w:r>
            <w:proofErr w:type="gramEnd"/>
            <w:r w:rsidRPr="0076701B">
              <w:rPr>
                <w:rFonts w:ascii="仿宋_GB2312" w:eastAsia="仿宋_GB2312" w:hint="eastAsia"/>
                <w:sz w:val="28"/>
                <w:szCs w:val="32"/>
              </w:rPr>
              <w:t>3550</w:t>
            </w:r>
            <w:r>
              <w:rPr>
                <w:rFonts w:ascii="仿宋_GB2312" w:eastAsia="仿宋_GB2312" w:hint="eastAsia"/>
                <w:sz w:val="28"/>
                <w:szCs w:val="32"/>
              </w:rPr>
              <w:t>5109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摄影测量与遥感、工程测量、海洋测绘、界线与不动产测绘、地理信息系统工程。***</w:t>
            </w:r>
          </w:p>
        </w:tc>
        <w:tc>
          <w:tcPr>
            <w:tcW w:w="0" w:type="auto"/>
            <w:vAlign w:val="center"/>
          </w:tcPr>
          <w:p w:rsidR="004151C6" w:rsidRPr="0076701B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福鼎市桐城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街道天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湖路69号中汇广场7栋1402室</w:t>
            </w:r>
          </w:p>
        </w:tc>
        <w:tc>
          <w:tcPr>
            <w:tcW w:w="0" w:type="auto"/>
            <w:vAlign w:val="center"/>
          </w:tcPr>
          <w:p w:rsidR="004151C6" w:rsidRPr="002A1939" w:rsidRDefault="004151C6" w:rsidP="0064427A">
            <w:pPr>
              <w:spacing w:line="4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2024年3月22日至2024年12月31日</w:t>
            </w:r>
          </w:p>
        </w:tc>
      </w:tr>
    </w:tbl>
    <w:p w:rsidR="004151C6" w:rsidRPr="00AD0797" w:rsidRDefault="004151C6" w:rsidP="004151C6">
      <w:pPr>
        <w:rPr>
          <w:rFonts w:ascii="仿宋_GB2312" w:eastAsia="仿宋_GB2312"/>
          <w:sz w:val="32"/>
          <w:szCs w:val="32"/>
        </w:rPr>
      </w:pPr>
    </w:p>
    <w:p w:rsidR="00B219C5" w:rsidRDefault="00B219C5">
      <w:bookmarkStart w:id="0" w:name="_GoBack"/>
      <w:bookmarkEnd w:id="0"/>
    </w:p>
    <w:sectPr w:rsidR="00B219C5" w:rsidSect="00797BBC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6"/>
    <w:rsid w:val="004151C6"/>
    <w:rsid w:val="00B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ITSK.com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袁诗权</dc:creator>
  <cp:lastModifiedBy>袁诗权</cp:lastModifiedBy>
  <cp:revision>1</cp:revision>
  <dcterms:created xsi:type="dcterms:W3CDTF">2024-04-24T07:49:00Z</dcterms:created>
  <dcterms:modified xsi:type="dcterms:W3CDTF">2024-04-24T07:50:00Z</dcterms:modified>
</cp:coreProperties>
</file>